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B83" w:rsidRPr="00634C4E" w:rsidRDefault="00DD4B83" w:rsidP="00634C4E">
      <w:pPr>
        <w:spacing w:after="0" w:line="240" w:lineRule="auto"/>
        <w:jc w:val="center"/>
        <w:rPr>
          <w:rFonts w:asciiTheme="majorHAnsi" w:eastAsia="Times New Roman" w:hAnsiTheme="majorHAnsi" w:cs="Times New Roman"/>
          <w:b/>
          <w:color w:val="212121"/>
          <w:sz w:val="32"/>
          <w:szCs w:val="32"/>
          <w:lang w:eastAsia="el-GR"/>
        </w:rPr>
      </w:pPr>
      <w:r w:rsidRPr="00634C4E">
        <w:rPr>
          <w:rFonts w:asciiTheme="majorHAnsi" w:eastAsia="Times New Roman" w:hAnsiTheme="majorHAnsi" w:cs="Times New Roman"/>
          <w:b/>
          <w:color w:val="212121"/>
          <w:sz w:val="32"/>
          <w:szCs w:val="32"/>
          <w:lang w:eastAsia="el-GR"/>
        </w:rPr>
        <w:t>ΕΥΡΩΠΑΪΚΑ ΠΡΟΓΡΑΜΜΑΤΑ ΠΕΡΙΦΕΡΕΙΑΚΗΣ ΔΙΕΥΘΥΝΣΗΣ ΠΡΩΤΟΒΑΘΜΙΑΣ ΚΑΙ ΔΕΥΤΕΡΟΒΑΘΜΙΑΣ ΕΚΠΑΙΔΕΥΣΗΣ ΚΕΝΤΡΙΚΗ</w:t>
      </w:r>
      <w:r w:rsidR="00634C4E" w:rsidRPr="00634C4E">
        <w:rPr>
          <w:rFonts w:asciiTheme="majorHAnsi" w:eastAsia="Times New Roman" w:hAnsiTheme="majorHAnsi" w:cs="Times New Roman"/>
          <w:b/>
          <w:color w:val="212121"/>
          <w:sz w:val="32"/>
          <w:szCs w:val="32"/>
          <w:lang w:eastAsia="el-GR"/>
        </w:rPr>
        <w:t>Σ</w:t>
      </w:r>
      <w:r w:rsidRPr="00634C4E">
        <w:rPr>
          <w:rFonts w:asciiTheme="majorHAnsi" w:eastAsia="Times New Roman" w:hAnsiTheme="majorHAnsi" w:cs="Times New Roman"/>
          <w:b/>
          <w:color w:val="212121"/>
          <w:sz w:val="32"/>
          <w:szCs w:val="32"/>
          <w:lang w:eastAsia="el-GR"/>
        </w:rPr>
        <w:t xml:space="preserve"> ΜΑΚΕΔΟΝΙΑΣ</w:t>
      </w:r>
    </w:p>
    <w:p w:rsidR="00DD4B83" w:rsidRPr="00634C4E" w:rsidRDefault="00DD4B83" w:rsidP="00634C4E">
      <w:pPr>
        <w:spacing w:after="0" w:line="240" w:lineRule="auto"/>
        <w:jc w:val="center"/>
        <w:rPr>
          <w:rFonts w:asciiTheme="majorHAnsi" w:eastAsia="Times New Roman" w:hAnsiTheme="majorHAnsi" w:cs="Times New Roman"/>
          <w:b/>
          <w:color w:val="212121"/>
          <w:sz w:val="28"/>
          <w:szCs w:val="28"/>
          <w:lang w:eastAsia="el-GR"/>
        </w:rPr>
      </w:pPr>
    </w:p>
    <w:p w:rsidR="00DD4B83" w:rsidRPr="00634C4E" w:rsidRDefault="00DD4B83" w:rsidP="00DD4B83">
      <w:pPr>
        <w:spacing w:after="0" w:line="240" w:lineRule="auto"/>
        <w:jc w:val="both"/>
        <w:rPr>
          <w:rFonts w:asciiTheme="majorHAnsi" w:eastAsia="Times New Roman" w:hAnsiTheme="majorHAnsi" w:cs="Times New Roman"/>
          <w:color w:val="212121"/>
          <w:lang w:eastAsia="el-GR"/>
        </w:rPr>
      </w:pPr>
      <w:r w:rsidRPr="00634C4E">
        <w:rPr>
          <w:rFonts w:asciiTheme="majorHAnsi" w:eastAsia="Times New Roman" w:hAnsiTheme="majorHAnsi" w:cs="Times New Roman"/>
          <w:color w:val="212121"/>
          <w:lang w:eastAsia="el-GR"/>
        </w:rPr>
        <w:t xml:space="preserve">Στην Περιφερειακή Διεύθυνση Πρωτοβάθμιας και Δευτεροβάθμιας Εκπαίδευσης Κεντρικής Μακεδονίας υλοποιούνται </w:t>
      </w:r>
      <w:r w:rsidR="00042B79" w:rsidRPr="00634C4E">
        <w:rPr>
          <w:rFonts w:asciiTheme="majorHAnsi" w:eastAsia="Times New Roman" w:hAnsiTheme="majorHAnsi" w:cs="Times New Roman"/>
          <w:color w:val="212121"/>
          <w:lang w:eastAsia="el-GR"/>
        </w:rPr>
        <w:t xml:space="preserve">για </w:t>
      </w:r>
      <w:r w:rsidR="00CC734E" w:rsidRPr="00634C4E">
        <w:rPr>
          <w:rFonts w:asciiTheme="majorHAnsi" w:eastAsia="Times New Roman" w:hAnsiTheme="majorHAnsi" w:cs="Times New Roman"/>
          <w:color w:val="212121"/>
          <w:lang w:eastAsia="el-GR"/>
        </w:rPr>
        <w:t>τη</w:t>
      </w:r>
      <w:r w:rsidR="00042B79" w:rsidRPr="00634C4E">
        <w:rPr>
          <w:rFonts w:asciiTheme="majorHAnsi" w:eastAsia="Times New Roman" w:hAnsiTheme="majorHAnsi" w:cs="Times New Roman"/>
          <w:color w:val="212121"/>
          <w:lang w:eastAsia="el-GR"/>
        </w:rPr>
        <w:t>ν</w:t>
      </w:r>
      <w:r w:rsidR="00CC734E" w:rsidRPr="00634C4E">
        <w:rPr>
          <w:rFonts w:asciiTheme="majorHAnsi" w:eastAsia="Times New Roman" w:hAnsiTheme="majorHAnsi" w:cs="Times New Roman"/>
          <w:color w:val="212121"/>
          <w:lang w:eastAsia="el-GR"/>
        </w:rPr>
        <w:t xml:space="preserve"> τρι</w:t>
      </w:r>
      <w:r w:rsidR="008F5D8E" w:rsidRPr="00634C4E">
        <w:rPr>
          <w:rFonts w:asciiTheme="majorHAnsi" w:eastAsia="Times New Roman" w:hAnsiTheme="majorHAnsi" w:cs="Times New Roman"/>
          <w:color w:val="212121"/>
          <w:lang w:eastAsia="el-GR"/>
        </w:rPr>
        <w:t>ετία 201</w:t>
      </w:r>
      <w:r w:rsidR="00CC734E" w:rsidRPr="00634C4E">
        <w:rPr>
          <w:rFonts w:asciiTheme="majorHAnsi" w:eastAsia="Times New Roman" w:hAnsiTheme="majorHAnsi" w:cs="Times New Roman"/>
          <w:color w:val="212121"/>
          <w:lang w:eastAsia="el-GR"/>
        </w:rPr>
        <w:t>5</w:t>
      </w:r>
      <w:r w:rsidR="008F5D8E" w:rsidRPr="00634C4E">
        <w:rPr>
          <w:rFonts w:asciiTheme="majorHAnsi" w:eastAsia="Times New Roman" w:hAnsiTheme="majorHAnsi" w:cs="Times New Roman"/>
          <w:color w:val="212121"/>
          <w:lang w:eastAsia="el-GR"/>
        </w:rPr>
        <w:t>-201</w:t>
      </w:r>
      <w:r w:rsidR="00CC734E" w:rsidRPr="00634C4E">
        <w:rPr>
          <w:rFonts w:asciiTheme="majorHAnsi" w:eastAsia="Times New Roman" w:hAnsiTheme="majorHAnsi" w:cs="Times New Roman"/>
          <w:color w:val="212121"/>
          <w:lang w:eastAsia="el-GR"/>
        </w:rPr>
        <w:t>8</w:t>
      </w:r>
      <w:r w:rsidR="008F5D8E" w:rsidRPr="00634C4E">
        <w:rPr>
          <w:rFonts w:asciiTheme="majorHAnsi" w:eastAsia="Times New Roman" w:hAnsiTheme="majorHAnsi" w:cs="Times New Roman"/>
          <w:color w:val="212121"/>
          <w:lang w:eastAsia="el-GR"/>
        </w:rPr>
        <w:t xml:space="preserve">, 413 </w:t>
      </w:r>
      <w:r w:rsidRPr="00634C4E">
        <w:rPr>
          <w:rFonts w:asciiTheme="majorHAnsi" w:eastAsia="Times New Roman" w:hAnsiTheme="majorHAnsi" w:cs="Times New Roman"/>
          <w:color w:val="212121"/>
          <w:lang w:eastAsia="el-GR"/>
        </w:rPr>
        <w:t>Ευρωπαϊκά προγράμματα</w:t>
      </w:r>
      <w:r w:rsidR="008F5D8E" w:rsidRPr="00634C4E">
        <w:rPr>
          <w:rFonts w:asciiTheme="majorHAnsi" w:eastAsia="Times New Roman" w:hAnsiTheme="majorHAnsi" w:cs="Times New Roman"/>
          <w:color w:val="212121"/>
          <w:lang w:eastAsia="el-GR"/>
        </w:rPr>
        <w:t xml:space="preserve">, κυρίως </w:t>
      </w:r>
      <w:r w:rsidR="008F5D8E" w:rsidRPr="00634C4E">
        <w:rPr>
          <w:rFonts w:asciiTheme="majorHAnsi" w:eastAsia="Times New Roman" w:hAnsiTheme="majorHAnsi" w:cs="Times New Roman"/>
          <w:color w:val="212121"/>
          <w:lang w:val="en-US" w:eastAsia="el-GR"/>
        </w:rPr>
        <w:t>Erasmus</w:t>
      </w:r>
      <w:r w:rsidR="00042B79" w:rsidRPr="00634C4E">
        <w:rPr>
          <w:rFonts w:asciiTheme="majorHAnsi" w:eastAsia="Times New Roman" w:hAnsiTheme="majorHAnsi" w:cs="Times New Roman"/>
          <w:color w:val="212121"/>
          <w:lang w:eastAsia="el-GR"/>
        </w:rPr>
        <w:t xml:space="preserve"> κ</w:t>
      </w:r>
      <w:r w:rsidR="008F5D8E" w:rsidRPr="00634C4E">
        <w:rPr>
          <w:rFonts w:asciiTheme="majorHAnsi" w:eastAsia="Times New Roman" w:hAnsiTheme="majorHAnsi" w:cs="Times New Roman"/>
          <w:color w:val="212121"/>
          <w:lang w:eastAsia="el-GR"/>
        </w:rPr>
        <w:t xml:space="preserve">αι </w:t>
      </w:r>
      <w:r w:rsidR="00042B79" w:rsidRPr="00634C4E">
        <w:rPr>
          <w:rFonts w:asciiTheme="majorHAnsi" w:eastAsia="Times New Roman" w:hAnsiTheme="majorHAnsi" w:cs="Times New Roman"/>
          <w:color w:val="212121"/>
          <w:lang w:val="en-US" w:eastAsia="el-GR"/>
        </w:rPr>
        <w:t>E</w:t>
      </w:r>
      <w:r w:rsidR="008F5D8E" w:rsidRPr="00634C4E">
        <w:rPr>
          <w:rFonts w:asciiTheme="majorHAnsi" w:eastAsia="Times New Roman" w:hAnsiTheme="majorHAnsi" w:cs="Times New Roman"/>
          <w:color w:val="212121"/>
          <w:lang w:eastAsia="el-GR"/>
        </w:rPr>
        <w:t>-</w:t>
      </w:r>
      <w:r w:rsidR="008F5D8E" w:rsidRPr="00634C4E">
        <w:rPr>
          <w:rFonts w:asciiTheme="majorHAnsi" w:eastAsia="Times New Roman" w:hAnsiTheme="majorHAnsi" w:cs="Times New Roman"/>
          <w:color w:val="212121"/>
          <w:lang w:val="en-US" w:eastAsia="el-GR"/>
        </w:rPr>
        <w:t>twinning</w:t>
      </w:r>
      <w:r w:rsidR="008F5D8E" w:rsidRPr="00634C4E">
        <w:rPr>
          <w:rFonts w:asciiTheme="majorHAnsi" w:eastAsia="Times New Roman" w:hAnsiTheme="majorHAnsi" w:cs="Times New Roman"/>
          <w:color w:val="212121"/>
          <w:lang w:eastAsia="el-GR"/>
        </w:rPr>
        <w:t xml:space="preserve"> (251 στην Πρωτοβάθμια Εκπαίδευση και 16</w:t>
      </w:r>
      <w:r w:rsidR="00042B79" w:rsidRPr="00634C4E">
        <w:rPr>
          <w:rFonts w:asciiTheme="majorHAnsi" w:eastAsia="Times New Roman" w:hAnsiTheme="majorHAnsi" w:cs="Times New Roman"/>
          <w:color w:val="212121"/>
          <w:lang w:eastAsia="el-GR"/>
        </w:rPr>
        <w:t>2 στη Δευτεροβάθμια εκπαίδευση</w:t>
      </w:r>
      <w:r w:rsidR="008F5D8E" w:rsidRPr="00634C4E">
        <w:rPr>
          <w:rFonts w:asciiTheme="majorHAnsi" w:eastAsia="Times New Roman" w:hAnsiTheme="majorHAnsi" w:cs="Times New Roman"/>
          <w:color w:val="212121"/>
          <w:lang w:eastAsia="el-GR"/>
        </w:rPr>
        <w:t>) με</w:t>
      </w:r>
      <w:r w:rsidRPr="00634C4E">
        <w:rPr>
          <w:rFonts w:asciiTheme="majorHAnsi" w:eastAsia="Times New Roman" w:hAnsiTheme="majorHAnsi" w:cs="Times New Roman"/>
          <w:color w:val="212121"/>
          <w:lang w:eastAsia="el-GR"/>
        </w:rPr>
        <w:t xml:space="preserve"> βάση την καταγραφή των προγραμμάτων, στην οποία προχώρησε το τμήμα </w:t>
      </w:r>
      <w:r w:rsidR="00B110B2">
        <w:rPr>
          <w:rFonts w:asciiTheme="majorHAnsi" w:eastAsia="Times New Roman" w:hAnsiTheme="majorHAnsi" w:cs="Times New Roman"/>
          <w:color w:val="212121"/>
          <w:lang w:eastAsia="el-GR"/>
        </w:rPr>
        <w:t xml:space="preserve">ευρωπαϊκών </w:t>
      </w:r>
      <w:r w:rsidRPr="00634C4E">
        <w:rPr>
          <w:rFonts w:asciiTheme="majorHAnsi" w:eastAsia="Times New Roman" w:hAnsiTheme="majorHAnsi" w:cs="Times New Roman"/>
          <w:color w:val="212121"/>
          <w:lang w:eastAsia="el-GR"/>
        </w:rPr>
        <w:t>προγραμμάτων της Π</w:t>
      </w:r>
      <w:r w:rsidR="00634C4E">
        <w:rPr>
          <w:rFonts w:asciiTheme="majorHAnsi" w:eastAsia="Times New Roman" w:hAnsiTheme="majorHAnsi" w:cs="Times New Roman"/>
          <w:color w:val="212121"/>
          <w:lang w:eastAsia="el-GR"/>
        </w:rPr>
        <w:t xml:space="preserve">εριφερειακής </w:t>
      </w:r>
      <w:r w:rsidRPr="00634C4E">
        <w:rPr>
          <w:rFonts w:asciiTheme="majorHAnsi" w:eastAsia="Times New Roman" w:hAnsiTheme="majorHAnsi" w:cs="Times New Roman"/>
          <w:color w:val="212121"/>
          <w:lang w:eastAsia="el-GR"/>
        </w:rPr>
        <w:t>Δ</w:t>
      </w:r>
      <w:r w:rsidR="00634C4E">
        <w:rPr>
          <w:rFonts w:asciiTheme="majorHAnsi" w:eastAsia="Times New Roman" w:hAnsiTheme="majorHAnsi" w:cs="Times New Roman"/>
          <w:color w:val="212121"/>
          <w:lang w:eastAsia="el-GR"/>
        </w:rPr>
        <w:t xml:space="preserve">ιεύθυνσης </w:t>
      </w:r>
      <w:r w:rsidRPr="00634C4E">
        <w:rPr>
          <w:rFonts w:asciiTheme="majorHAnsi" w:eastAsia="Times New Roman" w:hAnsiTheme="majorHAnsi" w:cs="Times New Roman"/>
          <w:color w:val="212121"/>
          <w:lang w:eastAsia="el-GR"/>
        </w:rPr>
        <w:t>Ε</w:t>
      </w:r>
      <w:r w:rsidR="00634C4E">
        <w:rPr>
          <w:rFonts w:asciiTheme="majorHAnsi" w:eastAsia="Times New Roman" w:hAnsiTheme="majorHAnsi" w:cs="Times New Roman"/>
          <w:color w:val="212121"/>
          <w:lang w:eastAsia="el-GR"/>
        </w:rPr>
        <w:t xml:space="preserve">κπαίδευσης Κεντρικής Μακεδονίας </w:t>
      </w:r>
      <w:r w:rsidRPr="00634C4E">
        <w:rPr>
          <w:rFonts w:asciiTheme="majorHAnsi" w:eastAsia="Times New Roman" w:hAnsiTheme="majorHAnsi" w:cs="Times New Roman"/>
          <w:color w:val="212121"/>
          <w:lang w:eastAsia="el-GR"/>
        </w:rPr>
        <w:t>και είναι αναρτημένα σ</w:t>
      </w:r>
      <w:r w:rsidR="00634C4E">
        <w:rPr>
          <w:rFonts w:asciiTheme="majorHAnsi" w:eastAsia="Times New Roman" w:hAnsiTheme="majorHAnsi" w:cs="Times New Roman"/>
          <w:color w:val="212121"/>
          <w:lang w:eastAsia="el-GR"/>
        </w:rPr>
        <w:t xml:space="preserve">την ιστοσελίδα της: </w:t>
      </w:r>
      <w:hyperlink r:id="rId6" w:history="1">
        <w:r w:rsidR="00634C4E" w:rsidRPr="00634C4E">
          <w:rPr>
            <w:rStyle w:val="-"/>
            <w:rFonts w:asciiTheme="majorHAnsi" w:eastAsia="Times New Roman" w:hAnsiTheme="majorHAnsi" w:cs="Times New Roman"/>
            <w:lang w:eastAsia="el-GR"/>
          </w:rPr>
          <w:t>http://kmaked.pde.sch.gr/site/index.php/european/apotelesmata-katagrafis</w:t>
        </w:r>
      </w:hyperlink>
      <w:r w:rsidR="00634C4E">
        <w:rPr>
          <w:rFonts w:asciiTheme="majorHAnsi" w:eastAsia="Times New Roman" w:hAnsiTheme="majorHAnsi" w:cs="Times New Roman"/>
          <w:color w:val="212121"/>
          <w:lang w:eastAsia="el-GR"/>
        </w:rPr>
        <w:t xml:space="preserve"> .</w:t>
      </w:r>
    </w:p>
    <w:p w:rsidR="00DD4B83" w:rsidRPr="00634C4E" w:rsidRDefault="00DD4B83" w:rsidP="00DD4B83">
      <w:pPr>
        <w:spacing w:after="0" w:line="240" w:lineRule="auto"/>
        <w:jc w:val="both"/>
        <w:rPr>
          <w:rFonts w:asciiTheme="majorHAnsi" w:eastAsia="Times New Roman" w:hAnsiTheme="majorHAnsi" w:cs="Times New Roman"/>
          <w:b/>
          <w:color w:val="212121"/>
          <w:sz w:val="28"/>
          <w:szCs w:val="28"/>
          <w:lang w:eastAsia="el-GR"/>
        </w:rPr>
      </w:pPr>
    </w:p>
    <w:p w:rsidR="00DD4B83" w:rsidRPr="00634C4E" w:rsidRDefault="00DD4B83" w:rsidP="002B67A0">
      <w:pPr>
        <w:pStyle w:val="a3"/>
        <w:spacing w:after="0" w:line="240" w:lineRule="auto"/>
        <w:ind w:left="0"/>
        <w:jc w:val="both"/>
        <w:rPr>
          <w:rFonts w:asciiTheme="majorHAnsi" w:eastAsia="Times New Roman" w:hAnsiTheme="majorHAnsi" w:cs="Times New Roman"/>
          <w:b/>
          <w:color w:val="212121"/>
          <w:sz w:val="28"/>
          <w:szCs w:val="28"/>
          <w:u w:val="single"/>
          <w:lang w:eastAsia="el-GR"/>
        </w:rPr>
      </w:pPr>
      <w:r w:rsidRPr="00634C4E">
        <w:rPr>
          <w:rFonts w:asciiTheme="majorHAnsi" w:eastAsia="Times New Roman" w:hAnsiTheme="majorHAnsi" w:cs="Times New Roman"/>
          <w:b/>
          <w:color w:val="212121"/>
          <w:sz w:val="28"/>
          <w:szCs w:val="28"/>
          <w:u w:val="single"/>
          <w:lang w:eastAsia="el-GR"/>
        </w:rPr>
        <w:t>ΠΡΟΓΡΑΜΜΑΤΑ ΠΟΥ ΥΛΟΠΟΙΕΙ Η ΠΕΡΙΦΕ</w:t>
      </w:r>
      <w:r w:rsidR="007C3FC2">
        <w:rPr>
          <w:rFonts w:asciiTheme="majorHAnsi" w:eastAsia="Times New Roman" w:hAnsiTheme="majorHAnsi" w:cs="Times New Roman"/>
          <w:b/>
          <w:color w:val="212121"/>
          <w:sz w:val="28"/>
          <w:szCs w:val="28"/>
          <w:u w:val="single"/>
          <w:lang w:eastAsia="el-GR"/>
        </w:rPr>
        <w:t xml:space="preserve">ΡΕΙΑΚΗ ΔΙΕΥΘΥΝΣΗ ΩΣ ΣΥΝΤΟΝΙΣΤΗΣ, </w:t>
      </w:r>
      <w:r w:rsidRPr="00634C4E">
        <w:rPr>
          <w:rFonts w:asciiTheme="majorHAnsi" w:eastAsia="Times New Roman" w:hAnsiTheme="majorHAnsi" w:cs="Times New Roman"/>
          <w:b/>
          <w:color w:val="212121"/>
          <w:sz w:val="28"/>
          <w:szCs w:val="28"/>
          <w:u w:val="single"/>
          <w:lang w:eastAsia="el-GR"/>
        </w:rPr>
        <w:t>ΕΤΑΙΡΟΣ</w:t>
      </w:r>
      <w:r w:rsidR="007C3FC2">
        <w:rPr>
          <w:rFonts w:asciiTheme="majorHAnsi" w:eastAsia="Times New Roman" w:hAnsiTheme="majorHAnsi" w:cs="Times New Roman"/>
          <w:b/>
          <w:color w:val="212121"/>
          <w:sz w:val="28"/>
          <w:szCs w:val="28"/>
          <w:u w:val="single"/>
          <w:lang w:eastAsia="el-GR"/>
        </w:rPr>
        <w:t xml:space="preserve"> ΚΑΙ ΣΥΝΔΕΔΕΜΕΝΟΣ ΕΤΑΙΡΟΣ</w:t>
      </w:r>
      <w:r w:rsidR="002B67A0">
        <w:rPr>
          <w:rFonts w:asciiTheme="majorHAnsi" w:eastAsia="Times New Roman" w:hAnsiTheme="majorHAnsi" w:cs="Times New Roman"/>
          <w:b/>
          <w:color w:val="212121"/>
          <w:sz w:val="28"/>
          <w:szCs w:val="28"/>
          <w:u w:val="single"/>
          <w:lang w:eastAsia="el-GR"/>
        </w:rPr>
        <w:t>:</w:t>
      </w:r>
    </w:p>
    <w:p w:rsidR="00DD4B83" w:rsidRPr="00634C4E" w:rsidRDefault="00DD4B83" w:rsidP="00DD4B83">
      <w:pPr>
        <w:spacing w:after="0" w:line="240" w:lineRule="auto"/>
        <w:jc w:val="center"/>
        <w:rPr>
          <w:rFonts w:asciiTheme="majorHAnsi" w:eastAsia="Times New Roman" w:hAnsiTheme="majorHAnsi" w:cs="Times New Roman"/>
          <w:b/>
          <w:color w:val="212121"/>
          <w:sz w:val="28"/>
          <w:szCs w:val="28"/>
          <w:u w:val="single"/>
          <w:lang w:eastAsia="el-GR"/>
        </w:rPr>
      </w:pPr>
    </w:p>
    <w:p w:rsidR="00DD4B83" w:rsidRPr="00D12EF0" w:rsidRDefault="00634C4E" w:rsidP="00634C4E">
      <w:pPr>
        <w:pStyle w:val="a3"/>
        <w:numPr>
          <w:ilvl w:val="0"/>
          <w:numId w:val="1"/>
        </w:numPr>
        <w:spacing w:after="0" w:line="240" w:lineRule="auto"/>
        <w:jc w:val="both"/>
        <w:rPr>
          <w:rFonts w:asciiTheme="majorHAnsi" w:hAnsiTheme="majorHAnsi"/>
          <w:b/>
          <w:sz w:val="28"/>
          <w:szCs w:val="28"/>
        </w:rPr>
      </w:pPr>
      <w:proofErr w:type="spellStart"/>
      <w:r w:rsidRPr="00D12EF0">
        <w:rPr>
          <w:rFonts w:asciiTheme="majorHAnsi" w:hAnsiTheme="majorHAnsi"/>
          <w:b/>
          <w:sz w:val="28"/>
          <w:szCs w:val="28"/>
        </w:rPr>
        <w:t>Erasmus</w:t>
      </w:r>
      <w:proofErr w:type="spellEnd"/>
      <w:r w:rsidRPr="00D12EF0">
        <w:rPr>
          <w:rFonts w:asciiTheme="majorHAnsi" w:hAnsiTheme="majorHAnsi"/>
          <w:b/>
          <w:sz w:val="28"/>
          <w:szCs w:val="28"/>
        </w:rPr>
        <w:t>+</w:t>
      </w:r>
      <w:r w:rsidR="00D12EF0" w:rsidRPr="00D12EF0">
        <w:rPr>
          <w:rFonts w:asciiTheme="majorHAnsi" w:hAnsiTheme="majorHAnsi"/>
          <w:b/>
          <w:sz w:val="28"/>
          <w:szCs w:val="28"/>
        </w:rPr>
        <w:t>,</w:t>
      </w:r>
      <w:r w:rsidRPr="00D12EF0">
        <w:rPr>
          <w:rFonts w:asciiTheme="majorHAnsi" w:hAnsiTheme="majorHAnsi"/>
          <w:b/>
          <w:sz w:val="28"/>
          <w:szCs w:val="28"/>
        </w:rPr>
        <w:t xml:space="preserve"> KA2</w:t>
      </w:r>
      <w:r w:rsidR="00D12EF0" w:rsidRPr="00D12EF0">
        <w:rPr>
          <w:rFonts w:asciiTheme="majorHAnsi" w:hAnsiTheme="majorHAnsi"/>
          <w:b/>
          <w:sz w:val="28"/>
          <w:szCs w:val="28"/>
        </w:rPr>
        <w:t xml:space="preserve">, </w:t>
      </w:r>
      <w:r w:rsidRPr="00D12EF0">
        <w:rPr>
          <w:rFonts w:asciiTheme="majorHAnsi" w:hAnsiTheme="majorHAnsi"/>
          <w:b/>
          <w:sz w:val="28"/>
          <w:szCs w:val="28"/>
        </w:rPr>
        <w:t xml:space="preserve"> </w:t>
      </w:r>
      <w:r w:rsidR="00DD4B83" w:rsidRPr="00D12EF0">
        <w:rPr>
          <w:rFonts w:asciiTheme="majorHAnsi" w:hAnsiTheme="majorHAnsi"/>
          <w:b/>
          <w:sz w:val="28"/>
          <w:szCs w:val="28"/>
          <w:lang w:val="en-US"/>
        </w:rPr>
        <w:t>X</w:t>
      </w:r>
      <w:proofErr w:type="spellStart"/>
      <w:r w:rsidR="00DD4B83" w:rsidRPr="00D12EF0">
        <w:rPr>
          <w:rFonts w:asciiTheme="majorHAnsi" w:hAnsiTheme="majorHAnsi"/>
          <w:b/>
          <w:sz w:val="28"/>
          <w:szCs w:val="28"/>
        </w:rPr>
        <w:t>enios</w:t>
      </w:r>
      <w:proofErr w:type="spellEnd"/>
      <w:r w:rsidR="00DD4B83" w:rsidRPr="00D12EF0">
        <w:rPr>
          <w:rFonts w:asciiTheme="majorHAnsi" w:hAnsiTheme="majorHAnsi"/>
          <w:b/>
          <w:sz w:val="28"/>
          <w:szCs w:val="28"/>
        </w:rPr>
        <w:t xml:space="preserve"> </w:t>
      </w:r>
      <w:proofErr w:type="spellStart"/>
      <w:r w:rsidR="00DD4B83" w:rsidRPr="00D12EF0">
        <w:rPr>
          <w:rFonts w:asciiTheme="majorHAnsi" w:hAnsiTheme="majorHAnsi"/>
          <w:b/>
          <w:sz w:val="28"/>
          <w:szCs w:val="28"/>
        </w:rPr>
        <w:t>Zeus</w:t>
      </w:r>
      <w:proofErr w:type="spellEnd"/>
      <w:r w:rsidR="00D12EF0" w:rsidRPr="00D12EF0">
        <w:rPr>
          <w:rFonts w:asciiTheme="majorHAnsi" w:hAnsiTheme="majorHAnsi"/>
          <w:b/>
          <w:sz w:val="28"/>
          <w:szCs w:val="28"/>
        </w:rPr>
        <w:t xml:space="preserve"> </w:t>
      </w:r>
      <w:r w:rsidR="00DD4B83" w:rsidRPr="00D12EF0">
        <w:rPr>
          <w:rFonts w:asciiTheme="majorHAnsi" w:hAnsiTheme="majorHAnsi"/>
          <w:b/>
          <w:sz w:val="28"/>
          <w:szCs w:val="28"/>
        </w:rPr>
        <w:t xml:space="preserve"> (</w:t>
      </w:r>
      <w:r w:rsidRPr="00D12EF0">
        <w:rPr>
          <w:rFonts w:asciiTheme="majorHAnsi" w:hAnsiTheme="majorHAnsi"/>
          <w:b/>
          <w:sz w:val="28"/>
          <w:szCs w:val="28"/>
        </w:rPr>
        <w:t xml:space="preserve">Ως </w:t>
      </w:r>
      <w:r w:rsidR="00DD4B83" w:rsidRPr="00D12EF0">
        <w:rPr>
          <w:rFonts w:asciiTheme="majorHAnsi" w:hAnsiTheme="majorHAnsi"/>
          <w:b/>
          <w:sz w:val="28"/>
          <w:szCs w:val="28"/>
        </w:rPr>
        <w:t>Σ</w:t>
      </w:r>
      <w:r w:rsidRPr="00D12EF0">
        <w:rPr>
          <w:rFonts w:asciiTheme="majorHAnsi" w:hAnsiTheme="majorHAnsi"/>
          <w:b/>
          <w:sz w:val="28"/>
          <w:szCs w:val="28"/>
        </w:rPr>
        <w:t xml:space="preserve">υντονιστής </w:t>
      </w:r>
      <w:r w:rsidR="00DD4B83" w:rsidRPr="00D12EF0">
        <w:rPr>
          <w:rFonts w:asciiTheme="majorHAnsi" w:hAnsiTheme="majorHAnsi"/>
          <w:b/>
          <w:sz w:val="28"/>
          <w:szCs w:val="28"/>
        </w:rPr>
        <w:t>)</w:t>
      </w:r>
    </w:p>
    <w:p w:rsidR="00DD4B83" w:rsidRPr="00634C4E" w:rsidRDefault="00DD4B83" w:rsidP="00DD4B83">
      <w:pPr>
        <w:spacing w:after="0" w:line="240" w:lineRule="auto"/>
        <w:jc w:val="both"/>
        <w:rPr>
          <w:rFonts w:asciiTheme="majorHAnsi" w:eastAsia="Times New Roman" w:hAnsiTheme="majorHAnsi" w:cs="Times New Roman"/>
          <w:b/>
          <w:color w:val="212121"/>
          <w:sz w:val="24"/>
          <w:szCs w:val="24"/>
          <w:lang w:eastAsia="el-GR"/>
        </w:rPr>
      </w:pPr>
    </w:p>
    <w:p w:rsidR="00DD4B83" w:rsidRPr="00634C4E" w:rsidRDefault="00DD4B83" w:rsidP="00DD4B83">
      <w:pPr>
        <w:spacing w:after="120"/>
        <w:jc w:val="both"/>
        <w:rPr>
          <w:rFonts w:asciiTheme="majorHAnsi" w:hAnsiTheme="majorHAnsi"/>
          <w:color w:val="auto"/>
        </w:rPr>
      </w:pPr>
      <w:bookmarkStart w:id="0" w:name="more"/>
      <w:bookmarkStart w:id="1" w:name="__DdeLink__1261_1615910721"/>
      <w:bookmarkEnd w:id="0"/>
      <w:r w:rsidRPr="00634C4E">
        <w:rPr>
          <w:rFonts w:asciiTheme="majorHAnsi" w:hAnsiTheme="majorHAnsi"/>
          <w:color w:val="auto"/>
          <w:shd w:val="clear" w:color="auto" w:fill="FFFFFF"/>
        </w:rPr>
        <w:t xml:space="preserve">Πρόκειται για ένα πρόγραμμα </w:t>
      </w:r>
      <w:proofErr w:type="spellStart"/>
      <w:r w:rsidRPr="00634C4E">
        <w:rPr>
          <w:rFonts w:asciiTheme="majorHAnsi" w:hAnsiTheme="majorHAnsi"/>
          <w:color w:val="auto"/>
          <w:shd w:val="clear" w:color="auto" w:fill="FFFFFF"/>
        </w:rPr>
        <w:t>Erasmus</w:t>
      </w:r>
      <w:proofErr w:type="spellEnd"/>
      <w:r w:rsidRPr="00634C4E">
        <w:rPr>
          <w:rFonts w:asciiTheme="majorHAnsi" w:hAnsiTheme="majorHAnsi"/>
          <w:color w:val="auto"/>
          <w:shd w:val="clear" w:color="auto" w:fill="FFFFFF"/>
        </w:rPr>
        <w:t>+/Τομέας Σχολικής Εκπαίδευσης</w:t>
      </w:r>
      <w:r w:rsidR="00B110B2">
        <w:rPr>
          <w:rFonts w:asciiTheme="majorHAnsi" w:hAnsiTheme="majorHAnsi"/>
          <w:color w:val="auto"/>
          <w:shd w:val="clear" w:color="auto" w:fill="FFFFFF"/>
        </w:rPr>
        <w:t>/</w:t>
      </w:r>
      <w:r w:rsidRPr="00634C4E">
        <w:rPr>
          <w:rFonts w:asciiTheme="majorHAnsi" w:hAnsiTheme="majorHAnsi"/>
          <w:color w:val="auto"/>
          <w:shd w:val="clear" w:color="auto" w:fill="FFFFFF"/>
        </w:rPr>
        <w:t xml:space="preserve"> </w:t>
      </w:r>
      <w:r w:rsidR="00B110B2" w:rsidRPr="00634C4E">
        <w:rPr>
          <w:rFonts w:asciiTheme="majorHAnsi" w:hAnsiTheme="majorHAnsi"/>
          <w:color w:val="auto"/>
          <w:shd w:val="clear" w:color="auto" w:fill="FFFFFF"/>
        </w:rPr>
        <w:t>2016-1-EL01-KA201-023512</w:t>
      </w:r>
      <w:r w:rsidR="00B110B2">
        <w:rPr>
          <w:rFonts w:asciiTheme="majorHAnsi" w:hAnsiTheme="majorHAnsi"/>
          <w:color w:val="auto"/>
          <w:shd w:val="clear" w:color="auto" w:fill="FFFFFF"/>
        </w:rPr>
        <w:t>/</w:t>
      </w:r>
      <w:r w:rsidR="00B110B2" w:rsidRPr="00634C4E">
        <w:rPr>
          <w:rFonts w:asciiTheme="majorHAnsi" w:hAnsiTheme="majorHAnsi"/>
          <w:color w:val="auto"/>
          <w:shd w:val="clear" w:color="auto" w:fill="FFFFFF"/>
        </w:rPr>
        <w:t xml:space="preserve">“Xenios </w:t>
      </w:r>
      <w:proofErr w:type="spellStart"/>
      <w:r w:rsidR="00B110B2" w:rsidRPr="00634C4E">
        <w:rPr>
          <w:rFonts w:asciiTheme="majorHAnsi" w:hAnsiTheme="majorHAnsi"/>
          <w:color w:val="auto"/>
          <w:shd w:val="clear" w:color="auto" w:fill="FFFFFF"/>
        </w:rPr>
        <w:t>Zeus</w:t>
      </w:r>
      <w:proofErr w:type="spellEnd"/>
      <w:r w:rsidR="00B110B2" w:rsidRPr="00634C4E">
        <w:rPr>
          <w:rFonts w:asciiTheme="majorHAnsi" w:hAnsiTheme="majorHAnsi"/>
          <w:color w:val="auto"/>
          <w:shd w:val="clear" w:color="auto" w:fill="FFFFFF"/>
        </w:rPr>
        <w:t xml:space="preserve">” </w:t>
      </w:r>
      <w:r w:rsidRPr="00634C4E">
        <w:rPr>
          <w:rFonts w:asciiTheme="majorHAnsi" w:hAnsiTheme="majorHAnsi"/>
          <w:color w:val="auto"/>
          <w:shd w:val="clear" w:color="auto" w:fill="FFFFFF"/>
        </w:rPr>
        <w:t>που υλοποιείται για 24 μήνες (από 01-09-2016 έως 30-09-2</w:t>
      </w:r>
      <w:r w:rsidR="00634C4E">
        <w:rPr>
          <w:rFonts w:asciiTheme="majorHAnsi" w:hAnsiTheme="majorHAnsi"/>
          <w:color w:val="auto"/>
          <w:shd w:val="clear" w:color="auto" w:fill="FFFFFF"/>
        </w:rPr>
        <w:t xml:space="preserve">018) </w:t>
      </w:r>
      <w:r w:rsidR="00634C4E" w:rsidRPr="00634C4E">
        <w:rPr>
          <w:rFonts w:asciiTheme="majorHAnsi" w:hAnsiTheme="majorHAnsi"/>
          <w:color w:val="auto"/>
          <w:shd w:val="clear" w:color="auto" w:fill="FFFFFF"/>
        </w:rPr>
        <w:t>με τίτλο: “</w:t>
      </w:r>
      <w:proofErr w:type="spellStart"/>
      <w:r w:rsidR="00634C4E" w:rsidRPr="00634C4E">
        <w:rPr>
          <w:rFonts w:asciiTheme="majorHAnsi" w:hAnsiTheme="majorHAnsi"/>
          <w:color w:val="auto"/>
          <w:shd w:val="clear" w:color="auto" w:fill="FFFFFF"/>
        </w:rPr>
        <w:t>Managing</w:t>
      </w:r>
      <w:proofErr w:type="spellEnd"/>
      <w:r w:rsidR="00634C4E" w:rsidRPr="00634C4E">
        <w:rPr>
          <w:rFonts w:asciiTheme="majorHAnsi" w:hAnsiTheme="majorHAnsi"/>
          <w:color w:val="auto"/>
          <w:shd w:val="clear" w:color="auto" w:fill="FFFFFF"/>
        </w:rPr>
        <w:t xml:space="preserve"> </w:t>
      </w:r>
      <w:proofErr w:type="spellStart"/>
      <w:r w:rsidR="00634C4E" w:rsidRPr="00634C4E">
        <w:rPr>
          <w:rFonts w:asciiTheme="majorHAnsi" w:hAnsiTheme="majorHAnsi"/>
          <w:color w:val="auto"/>
          <w:shd w:val="clear" w:color="auto" w:fill="FFFFFF"/>
        </w:rPr>
        <w:t>the</w:t>
      </w:r>
      <w:proofErr w:type="spellEnd"/>
      <w:r w:rsidR="00634C4E" w:rsidRPr="00634C4E">
        <w:rPr>
          <w:rFonts w:asciiTheme="majorHAnsi" w:hAnsiTheme="majorHAnsi"/>
          <w:color w:val="auto"/>
          <w:shd w:val="clear" w:color="auto" w:fill="FFFFFF"/>
        </w:rPr>
        <w:t xml:space="preserve"> </w:t>
      </w:r>
      <w:proofErr w:type="spellStart"/>
      <w:r w:rsidR="00634C4E" w:rsidRPr="00634C4E">
        <w:rPr>
          <w:rFonts w:asciiTheme="majorHAnsi" w:hAnsiTheme="majorHAnsi"/>
          <w:color w:val="auto"/>
          <w:shd w:val="clear" w:color="auto" w:fill="FFFFFF"/>
        </w:rPr>
        <w:t>refugee</w:t>
      </w:r>
      <w:proofErr w:type="spellEnd"/>
      <w:r w:rsidR="00634C4E" w:rsidRPr="00634C4E">
        <w:rPr>
          <w:rFonts w:asciiTheme="majorHAnsi" w:hAnsiTheme="majorHAnsi"/>
          <w:color w:val="auto"/>
          <w:shd w:val="clear" w:color="auto" w:fill="FFFFFF"/>
        </w:rPr>
        <w:t xml:space="preserve"> </w:t>
      </w:r>
      <w:proofErr w:type="spellStart"/>
      <w:r w:rsidR="00634C4E" w:rsidRPr="00634C4E">
        <w:rPr>
          <w:rFonts w:asciiTheme="majorHAnsi" w:hAnsiTheme="majorHAnsi"/>
          <w:color w:val="auto"/>
          <w:shd w:val="clear" w:color="auto" w:fill="FFFFFF"/>
        </w:rPr>
        <w:t>and</w:t>
      </w:r>
      <w:proofErr w:type="spellEnd"/>
      <w:r w:rsidR="00634C4E" w:rsidRPr="00634C4E">
        <w:rPr>
          <w:rFonts w:asciiTheme="majorHAnsi" w:hAnsiTheme="majorHAnsi"/>
          <w:color w:val="auto"/>
          <w:shd w:val="clear" w:color="auto" w:fill="FFFFFF"/>
        </w:rPr>
        <w:t xml:space="preserve"> </w:t>
      </w:r>
      <w:proofErr w:type="spellStart"/>
      <w:r w:rsidR="00634C4E" w:rsidRPr="00634C4E">
        <w:rPr>
          <w:rFonts w:asciiTheme="majorHAnsi" w:hAnsiTheme="majorHAnsi"/>
          <w:color w:val="auto"/>
          <w:shd w:val="clear" w:color="auto" w:fill="FFFFFF"/>
        </w:rPr>
        <w:t>migrant</w:t>
      </w:r>
      <w:proofErr w:type="spellEnd"/>
      <w:r w:rsidR="00634C4E" w:rsidRPr="00634C4E">
        <w:rPr>
          <w:rFonts w:asciiTheme="majorHAnsi" w:hAnsiTheme="majorHAnsi"/>
          <w:color w:val="auto"/>
          <w:shd w:val="clear" w:color="auto" w:fill="FFFFFF"/>
        </w:rPr>
        <w:t xml:space="preserve"> </w:t>
      </w:r>
      <w:proofErr w:type="spellStart"/>
      <w:r w:rsidR="00634C4E" w:rsidRPr="00634C4E">
        <w:rPr>
          <w:rFonts w:asciiTheme="majorHAnsi" w:hAnsiTheme="majorHAnsi"/>
          <w:color w:val="auto"/>
          <w:shd w:val="clear" w:color="auto" w:fill="FFFFFF"/>
        </w:rPr>
        <w:t>flows</w:t>
      </w:r>
      <w:proofErr w:type="spellEnd"/>
      <w:r w:rsidR="00634C4E" w:rsidRPr="00634C4E">
        <w:rPr>
          <w:rFonts w:asciiTheme="majorHAnsi" w:hAnsiTheme="majorHAnsi"/>
          <w:color w:val="auto"/>
          <w:shd w:val="clear" w:color="auto" w:fill="FFFFFF"/>
        </w:rPr>
        <w:t xml:space="preserve"> </w:t>
      </w:r>
      <w:proofErr w:type="spellStart"/>
      <w:r w:rsidR="00634C4E" w:rsidRPr="00634C4E">
        <w:rPr>
          <w:rFonts w:asciiTheme="majorHAnsi" w:hAnsiTheme="majorHAnsi"/>
          <w:color w:val="auto"/>
          <w:shd w:val="clear" w:color="auto" w:fill="FFFFFF"/>
        </w:rPr>
        <w:t>through</w:t>
      </w:r>
      <w:proofErr w:type="spellEnd"/>
      <w:r w:rsidR="00634C4E" w:rsidRPr="00634C4E">
        <w:rPr>
          <w:rFonts w:asciiTheme="majorHAnsi" w:hAnsiTheme="majorHAnsi"/>
          <w:color w:val="auto"/>
          <w:shd w:val="clear" w:color="auto" w:fill="FFFFFF"/>
        </w:rPr>
        <w:t xml:space="preserve"> </w:t>
      </w:r>
      <w:proofErr w:type="spellStart"/>
      <w:r w:rsidR="00634C4E" w:rsidRPr="00634C4E">
        <w:rPr>
          <w:rFonts w:asciiTheme="majorHAnsi" w:hAnsiTheme="majorHAnsi"/>
          <w:color w:val="auto"/>
          <w:shd w:val="clear" w:color="auto" w:fill="FFFFFF"/>
        </w:rPr>
        <w:t>the</w:t>
      </w:r>
      <w:proofErr w:type="spellEnd"/>
      <w:r w:rsidR="00634C4E" w:rsidRPr="00634C4E">
        <w:rPr>
          <w:rFonts w:asciiTheme="majorHAnsi" w:hAnsiTheme="majorHAnsi"/>
          <w:color w:val="auto"/>
          <w:shd w:val="clear" w:color="auto" w:fill="FFFFFF"/>
        </w:rPr>
        <w:t xml:space="preserve"> </w:t>
      </w:r>
      <w:proofErr w:type="spellStart"/>
      <w:r w:rsidR="00634C4E" w:rsidRPr="00634C4E">
        <w:rPr>
          <w:rFonts w:asciiTheme="majorHAnsi" w:hAnsiTheme="majorHAnsi"/>
          <w:color w:val="auto"/>
          <w:shd w:val="clear" w:color="auto" w:fill="FFFFFF"/>
        </w:rPr>
        <w:t>development</w:t>
      </w:r>
      <w:proofErr w:type="spellEnd"/>
      <w:r w:rsidR="00634C4E" w:rsidRPr="00634C4E">
        <w:rPr>
          <w:rFonts w:asciiTheme="majorHAnsi" w:hAnsiTheme="majorHAnsi"/>
          <w:color w:val="auto"/>
          <w:shd w:val="clear" w:color="auto" w:fill="FFFFFF"/>
        </w:rPr>
        <w:t xml:space="preserve"> </w:t>
      </w:r>
      <w:proofErr w:type="spellStart"/>
      <w:r w:rsidR="00634C4E" w:rsidRPr="00634C4E">
        <w:rPr>
          <w:rFonts w:asciiTheme="majorHAnsi" w:hAnsiTheme="majorHAnsi"/>
          <w:color w:val="auto"/>
          <w:shd w:val="clear" w:color="auto" w:fill="FFFFFF"/>
        </w:rPr>
        <w:t>of</w:t>
      </w:r>
      <w:proofErr w:type="spellEnd"/>
      <w:r w:rsidR="00634C4E" w:rsidRPr="00634C4E">
        <w:rPr>
          <w:rFonts w:asciiTheme="majorHAnsi" w:hAnsiTheme="majorHAnsi"/>
          <w:color w:val="auto"/>
          <w:shd w:val="clear" w:color="auto" w:fill="FFFFFF"/>
        </w:rPr>
        <w:t xml:space="preserve"> </w:t>
      </w:r>
      <w:proofErr w:type="spellStart"/>
      <w:r w:rsidR="00634C4E" w:rsidRPr="00634C4E">
        <w:rPr>
          <w:rFonts w:asciiTheme="majorHAnsi" w:hAnsiTheme="majorHAnsi"/>
          <w:color w:val="auto"/>
          <w:shd w:val="clear" w:color="auto" w:fill="FFFFFF"/>
        </w:rPr>
        <w:t>educational</w:t>
      </w:r>
      <w:proofErr w:type="spellEnd"/>
      <w:r w:rsidR="00634C4E" w:rsidRPr="00634C4E">
        <w:rPr>
          <w:rFonts w:asciiTheme="majorHAnsi" w:hAnsiTheme="majorHAnsi"/>
          <w:color w:val="auto"/>
          <w:shd w:val="clear" w:color="auto" w:fill="FFFFFF"/>
        </w:rPr>
        <w:t xml:space="preserve"> </w:t>
      </w:r>
      <w:proofErr w:type="spellStart"/>
      <w:r w:rsidR="00634C4E" w:rsidRPr="00634C4E">
        <w:rPr>
          <w:rFonts w:asciiTheme="majorHAnsi" w:hAnsiTheme="majorHAnsi"/>
          <w:color w:val="auto"/>
          <w:shd w:val="clear" w:color="auto" w:fill="FFFFFF"/>
        </w:rPr>
        <w:t>and</w:t>
      </w:r>
      <w:proofErr w:type="spellEnd"/>
      <w:r w:rsidR="00634C4E" w:rsidRPr="00634C4E">
        <w:rPr>
          <w:rFonts w:asciiTheme="majorHAnsi" w:hAnsiTheme="majorHAnsi"/>
          <w:color w:val="auto"/>
          <w:shd w:val="clear" w:color="auto" w:fill="FFFFFF"/>
        </w:rPr>
        <w:t xml:space="preserve"> </w:t>
      </w:r>
      <w:proofErr w:type="spellStart"/>
      <w:r w:rsidR="00634C4E" w:rsidRPr="00634C4E">
        <w:rPr>
          <w:rFonts w:asciiTheme="majorHAnsi" w:hAnsiTheme="majorHAnsi"/>
          <w:color w:val="auto"/>
          <w:shd w:val="clear" w:color="auto" w:fill="FFFFFF"/>
        </w:rPr>
        <w:t>vocational</w:t>
      </w:r>
      <w:proofErr w:type="spellEnd"/>
      <w:r w:rsidR="00634C4E" w:rsidRPr="00634C4E">
        <w:rPr>
          <w:rFonts w:asciiTheme="majorHAnsi" w:hAnsiTheme="majorHAnsi"/>
          <w:color w:val="auto"/>
          <w:shd w:val="clear" w:color="auto" w:fill="FFFFFF"/>
        </w:rPr>
        <w:t xml:space="preserve"> </w:t>
      </w:r>
      <w:proofErr w:type="spellStart"/>
      <w:r w:rsidR="00634C4E" w:rsidRPr="00634C4E">
        <w:rPr>
          <w:rFonts w:asciiTheme="majorHAnsi" w:hAnsiTheme="majorHAnsi"/>
          <w:color w:val="auto"/>
          <w:shd w:val="clear" w:color="auto" w:fill="FFFFFF"/>
        </w:rPr>
        <w:t>f</w:t>
      </w:r>
      <w:r w:rsidR="00B110B2">
        <w:rPr>
          <w:rFonts w:asciiTheme="majorHAnsi" w:hAnsiTheme="majorHAnsi"/>
          <w:color w:val="auto"/>
          <w:shd w:val="clear" w:color="auto" w:fill="FFFFFF"/>
        </w:rPr>
        <w:t>rames</w:t>
      </w:r>
      <w:proofErr w:type="spellEnd"/>
      <w:r w:rsidR="00B110B2">
        <w:rPr>
          <w:rFonts w:asciiTheme="majorHAnsi" w:hAnsiTheme="majorHAnsi"/>
          <w:color w:val="auto"/>
          <w:shd w:val="clear" w:color="auto" w:fill="FFFFFF"/>
        </w:rPr>
        <w:t xml:space="preserve"> </w:t>
      </w:r>
      <w:proofErr w:type="spellStart"/>
      <w:r w:rsidR="00B110B2">
        <w:rPr>
          <w:rFonts w:asciiTheme="majorHAnsi" w:hAnsiTheme="majorHAnsi"/>
          <w:color w:val="auto"/>
          <w:shd w:val="clear" w:color="auto" w:fill="FFFFFF"/>
        </w:rPr>
        <w:t>for</w:t>
      </w:r>
      <w:proofErr w:type="spellEnd"/>
      <w:r w:rsidR="00B110B2">
        <w:rPr>
          <w:rFonts w:asciiTheme="majorHAnsi" w:hAnsiTheme="majorHAnsi"/>
          <w:color w:val="auto"/>
          <w:shd w:val="clear" w:color="auto" w:fill="FFFFFF"/>
        </w:rPr>
        <w:t xml:space="preserve"> </w:t>
      </w:r>
      <w:proofErr w:type="spellStart"/>
      <w:r w:rsidR="00B110B2">
        <w:rPr>
          <w:rFonts w:asciiTheme="majorHAnsi" w:hAnsiTheme="majorHAnsi"/>
          <w:color w:val="auto"/>
          <w:shd w:val="clear" w:color="auto" w:fill="FFFFFF"/>
        </w:rPr>
        <w:t>children</w:t>
      </w:r>
      <w:proofErr w:type="spellEnd"/>
      <w:r w:rsidR="00B110B2">
        <w:rPr>
          <w:rFonts w:asciiTheme="majorHAnsi" w:hAnsiTheme="majorHAnsi"/>
          <w:color w:val="auto"/>
          <w:shd w:val="clear" w:color="auto" w:fill="FFFFFF"/>
        </w:rPr>
        <w:t xml:space="preserve"> </w:t>
      </w:r>
      <w:proofErr w:type="spellStart"/>
      <w:r w:rsidR="00B110B2">
        <w:rPr>
          <w:rFonts w:asciiTheme="majorHAnsi" w:hAnsiTheme="majorHAnsi"/>
          <w:color w:val="auto"/>
          <w:shd w:val="clear" w:color="auto" w:fill="FFFFFF"/>
        </w:rPr>
        <w:t>and</w:t>
      </w:r>
      <w:proofErr w:type="spellEnd"/>
      <w:r w:rsidR="00B110B2">
        <w:rPr>
          <w:rFonts w:asciiTheme="majorHAnsi" w:hAnsiTheme="majorHAnsi"/>
          <w:color w:val="auto"/>
          <w:shd w:val="clear" w:color="auto" w:fill="FFFFFF"/>
        </w:rPr>
        <w:t xml:space="preserve"> </w:t>
      </w:r>
      <w:proofErr w:type="spellStart"/>
      <w:r w:rsidR="00B110B2">
        <w:rPr>
          <w:rFonts w:asciiTheme="majorHAnsi" w:hAnsiTheme="majorHAnsi"/>
          <w:color w:val="auto"/>
          <w:shd w:val="clear" w:color="auto" w:fill="FFFFFF"/>
        </w:rPr>
        <w:t>adults</w:t>
      </w:r>
      <w:proofErr w:type="spellEnd"/>
      <w:r w:rsidR="00B110B2">
        <w:rPr>
          <w:rFonts w:asciiTheme="majorHAnsi" w:hAnsiTheme="majorHAnsi"/>
          <w:color w:val="auto"/>
          <w:shd w:val="clear" w:color="auto" w:fill="FFFFFF"/>
        </w:rPr>
        <w:t>”.</w:t>
      </w:r>
    </w:p>
    <w:p w:rsidR="006753DA" w:rsidRPr="00634C4E" w:rsidRDefault="00DD4B83" w:rsidP="006753DA">
      <w:pPr>
        <w:spacing w:after="120"/>
        <w:jc w:val="both"/>
        <w:rPr>
          <w:rFonts w:asciiTheme="majorHAnsi" w:hAnsiTheme="majorHAnsi"/>
          <w:color w:val="auto"/>
        </w:rPr>
      </w:pPr>
      <w:r w:rsidRPr="00634C4E">
        <w:rPr>
          <w:rFonts w:asciiTheme="majorHAnsi" w:hAnsiTheme="majorHAnsi"/>
          <w:color w:val="auto"/>
          <w:shd w:val="clear" w:color="auto" w:fill="FFFFFF"/>
        </w:rPr>
        <w:t xml:space="preserve">Συντονιστής του έργου είναι η Περιφερειακή Διεύθυνση Εκπαίδευσης Κεντρικής Μακεδονίας με εταίρους: 1) το Αριστοτέλειο Πανεπιστήμιο Θεσσαλονίκης (Παιδαγωγικό Τμήμα και Σχολείο Νέας Ελληνικής Γλώσσας), 2) το Πανεπιστήμιο Δυτικής Μακεδονίας (Παιδαγωγική Σχολή), 3) το Πανεπιστήμιο της </w:t>
      </w:r>
      <w:proofErr w:type="spellStart"/>
      <w:r w:rsidRPr="00634C4E">
        <w:rPr>
          <w:rFonts w:asciiTheme="majorHAnsi" w:hAnsiTheme="majorHAnsi"/>
          <w:color w:val="auto"/>
          <w:shd w:val="clear" w:color="auto" w:fill="FFFFFF"/>
        </w:rPr>
        <w:t>Aix</w:t>
      </w:r>
      <w:proofErr w:type="spellEnd"/>
      <w:r w:rsidRPr="00634C4E">
        <w:rPr>
          <w:rFonts w:asciiTheme="majorHAnsi" w:hAnsiTheme="majorHAnsi"/>
          <w:color w:val="auto"/>
          <w:shd w:val="clear" w:color="auto" w:fill="FFFFFF"/>
        </w:rPr>
        <w:t>-</w:t>
      </w:r>
      <w:proofErr w:type="spellStart"/>
      <w:r w:rsidRPr="00634C4E">
        <w:rPr>
          <w:rFonts w:asciiTheme="majorHAnsi" w:hAnsiTheme="majorHAnsi"/>
          <w:color w:val="auto"/>
          <w:shd w:val="clear" w:color="auto" w:fill="FFFFFF"/>
        </w:rPr>
        <w:t>Marseille</w:t>
      </w:r>
      <w:proofErr w:type="spellEnd"/>
      <w:r w:rsidRPr="00634C4E">
        <w:rPr>
          <w:rFonts w:asciiTheme="majorHAnsi" w:hAnsiTheme="majorHAnsi"/>
          <w:color w:val="auto"/>
          <w:shd w:val="clear" w:color="auto" w:fill="FFFFFF"/>
        </w:rPr>
        <w:t xml:space="preserve"> της Γαλλίας (ESPE), 4) την H.R.Y.O. της Ιταλίας (Μ.Κ.Ο. για τα ανθρώπινα δικαιώματα σε νέους), 5) το</w:t>
      </w:r>
      <w:r w:rsidR="00634C4E">
        <w:rPr>
          <w:rFonts w:asciiTheme="majorHAnsi" w:hAnsiTheme="majorHAnsi"/>
          <w:color w:val="auto"/>
          <w:shd w:val="clear" w:color="auto" w:fill="FFFFFF"/>
        </w:rPr>
        <w:t>ν</w:t>
      </w:r>
      <w:r w:rsidRPr="00634C4E">
        <w:rPr>
          <w:rFonts w:asciiTheme="majorHAnsi" w:hAnsiTheme="majorHAnsi"/>
          <w:color w:val="auto"/>
          <w:shd w:val="clear" w:color="auto" w:fill="FFFFFF"/>
        </w:rPr>
        <w:t xml:space="preserve"> Δήμο </w:t>
      </w:r>
      <w:proofErr w:type="spellStart"/>
      <w:r w:rsidRPr="00634C4E">
        <w:rPr>
          <w:rFonts w:asciiTheme="majorHAnsi" w:hAnsiTheme="majorHAnsi"/>
          <w:color w:val="auto"/>
          <w:shd w:val="clear" w:color="auto" w:fill="FFFFFF"/>
        </w:rPr>
        <w:t>Παιονίας</w:t>
      </w:r>
      <w:proofErr w:type="spellEnd"/>
      <w:r w:rsidRPr="00634C4E">
        <w:rPr>
          <w:rFonts w:asciiTheme="majorHAnsi" w:hAnsiTheme="majorHAnsi"/>
          <w:color w:val="auto"/>
          <w:shd w:val="clear" w:color="auto" w:fill="FFFFFF"/>
        </w:rPr>
        <w:t xml:space="preserve"> (Πολύκαστρο Κιλκίς), 6) το</w:t>
      </w:r>
      <w:r w:rsidR="00634C4E">
        <w:rPr>
          <w:rFonts w:asciiTheme="majorHAnsi" w:hAnsiTheme="majorHAnsi"/>
          <w:color w:val="auto"/>
          <w:shd w:val="clear" w:color="auto" w:fill="FFFFFF"/>
        </w:rPr>
        <w:t>ν</w:t>
      </w:r>
      <w:r w:rsidRPr="00634C4E">
        <w:rPr>
          <w:rFonts w:asciiTheme="majorHAnsi" w:hAnsiTheme="majorHAnsi"/>
          <w:color w:val="auto"/>
          <w:shd w:val="clear" w:color="auto" w:fill="FFFFFF"/>
        </w:rPr>
        <w:t xml:space="preserve"> Δήμο Δέλτα (Διαβατά), 7) το Δίκτυο Άλφα (Κέντρο Πρόληψης των Εξαρτήσεων και Προαγωγής της Ψυχοκοινωνικής Υγείας Δυτικής Θεσσαλονίκης) και 8) τα Αρχεία Χαρτογραφικής Κληρονομιάς των Γενικών Αρχείων του Κράτους.</w:t>
      </w:r>
      <w:bookmarkEnd w:id="1"/>
      <w:r w:rsidR="006753DA" w:rsidRPr="00634C4E">
        <w:rPr>
          <w:rFonts w:asciiTheme="majorHAnsi" w:hAnsiTheme="majorHAnsi"/>
          <w:color w:val="auto"/>
        </w:rPr>
        <w:t xml:space="preserve"> </w:t>
      </w:r>
    </w:p>
    <w:p w:rsidR="00DD4B83" w:rsidRPr="00634C4E" w:rsidRDefault="00DD4B83" w:rsidP="006753DA">
      <w:pPr>
        <w:spacing w:after="120"/>
        <w:jc w:val="both"/>
        <w:rPr>
          <w:rFonts w:asciiTheme="majorHAnsi" w:hAnsiTheme="majorHAnsi"/>
          <w:color w:val="auto"/>
        </w:rPr>
      </w:pPr>
      <w:r w:rsidRPr="00634C4E">
        <w:rPr>
          <w:rFonts w:asciiTheme="majorHAnsi" w:eastAsia="Times New Roman" w:hAnsiTheme="majorHAnsi" w:cs="Times New Roman"/>
          <w:color w:val="auto"/>
          <w:lang w:eastAsia="el-GR"/>
        </w:rPr>
        <w:t xml:space="preserve">Σκοπός του προγράμματος είναι η </w:t>
      </w:r>
      <w:r w:rsidR="00634C4E">
        <w:rPr>
          <w:rFonts w:asciiTheme="majorHAnsi" w:eastAsia="Times New Roman" w:hAnsiTheme="majorHAnsi" w:cs="Times New Roman"/>
          <w:color w:val="auto"/>
          <w:lang w:eastAsia="el-GR"/>
        </w:rPr>
        <w:t>ανάπτυξη της γλωσσικής παιδείας</w:t>
      </w:r>
      <w:r w:rsidRPr="00634C4E">
        <w:rPr>
          <w:rFonts w:asciiTheme="majorHAnsi" w:eastAsia="Times New Roman" w:hAnsiTheme="majorHAnsi" w:cs="Times New Roman"/>
          <w:color w:val="auto"/>
          <w:lang w:eastAsia="el-GR"/>
        </w:rPr>
        <w:t xml:space="preserve"> με τη χρήση υπολογιστών, καθώς και η ευαισθητοποίηση σε θέματα διαπολιτισμικής εκπαίδευσης και ανθρωπίνων δικαιωμάτων. </w:t>
      </w:r>
    </w:p>
    <w:p w:rsidR="00DD4B83" w:rsidRPr="00634C4E" w:rsidRDefault="00DD4B83" w:rsidP="00DD4B83">
      <w:pPr>
        <w:shd w:val="clear" w:color="auto" w:fill="FFFFFF"/>
        <w:spacing w:after="113"/>
        <w:jc w:val="both"/>
        <w:rPr>
          <w:rFonts w:asciiTheme="majorHAnsi" w:eastAsia="Times New Roman" w:hAnsiTheme="majorHAnsi" w:cs="Times New Roman"/>
          <w:color w:val="auto"/>
          <w:lang w:eastAsia="el-GR"/>
        </w:rPr>
      </w:pPr>
      <w:r w:rsidRPr="00634C4E">
        <w:rPr>
          <w:rFonts w:asciiTheme="majorHAnsi" w:eastAsia="Times New Roman" w:hAnsiTheme="majorHAnsi" w:cs="Times New Roman"/>
          <w:color w:val="auto"/>
          <w:lang w:eastAsia="el-GR"/>
        </w:rPr>
        <w:t>Η Ελλάδα, η Ιταλία και η Γαλλία δέχονται συνεχώς στο έδαφός τους πρόσφυγες/μετανάστες και αυτό το ευρωπαϊκό πρόγραμμα αποτελεί μια σημαντική ευκαιρία, ώστε ευρωπαϊκές χώρες που αντιμετωπίζουν παρόμοιες καταστάσεις να συνεργαστούν, να ανταλλάξουν πρακτικές, τρόπους χειρισμού δύσκολων καταστάσεων, ενσωματώνοντας τους πρόσφυγες/μετανάστες στην καθημερινότητα, στο βαθμό που είναι εφικτό σε κάθε χώρα.</w:t>
      </w:r>
    </w:p>
    <w:p w:rsidR="00DD4B83" w:rsidRPr="00634C4E" w:rsidRDefault="00DD4B83" w:rsidP="00DD4B83">
      <w:pPr>
        <w:shd w:val="clear" w:color="auto" w:fill="FFFFFF"/>
        <w:spacing w:after="113"/>
        <w:jc w:val="both"/>
        <w:rPr>
          <w:rFonts w:asciiTheme="majorHAnsi" w:eastAsia="Times New Roman" w:hAnsiTheme="majorHAnsi" w:cs="Times New Roman"/>
          <w:color w:val="auto"/>
          <w:lang w:eastAsia="el-GR"/>
        </w:rPr>
      </w:pPr>
      <w:r w:rsidRPr="00634C4E">
        <w:rPr>
          <w:rFonts w:asciiTheme="majorHAnsi" w:eastAsia="Times New Roman" w:hAnsiTheme="majorHAnsi" w:cs="Times New Roman"/>
          <w:color w:val="auto"/>
          <w:lang w:eastAsia="el-GR"/>
        </w:rPr>
        <w:t>Αυτό το έργο στοχεύει στην αύξηση της ευαισθητοποίησης με αντίστοιχες δράσεις, μέσω τριών βασικών αξόνων-προτεραιοτήτων:</w:t>
      </w:r>
    </w:p>
    <w:p w:rsidR="00DD4B83" w:rsidRPr="00634C4E" w:rsidRDefault="00DD4B83" w:rsidP="00DD4B83">
      <w:pPr>
        <w:shd w:val="clear" w:color="auto" w:fill="FFFFFF"/>
        <w:spacing w:after="113"/>
        <w:jc w:val="both"/>
        <w:rPr>
          <w:rFonts w:asciiTheme="majorHAnsi" w:eastAsia="Times New Roman" w:hAnsiTheme="majorHAnsi" w:cs="Times New Roman"/>
          <w:color w:val="auto"/>
          <w:lang w:eastAsia="el-GR"/>
        </w:rPr>
      </w:pPr>
      <w:r w:rsidRPr="00634C4E">
        <w:rPr>
          <w:rFonts w:asciiTheme="majorHAnsi" w:eastAsia="Times New Roman" w:hAnsiTheme="majorHAnsi" w:cs="Times New Roman"/>
          <w:color w:val="auto"/>
          <w:lang w:eastAsia="el-GR"/>
        </w:rPr>
        <w:t xml:space="preserve">1. Τη δημιουργία και ανάπτυξη μιας εργαλειοθήκης για τους πρόσφυγες/μετανάστες και για τους καθηγητές-εκπαιδευτές τους. Το περιεχόμενό του αφορά </w:t>
      </w:r>
      <w:r w:rsidR="00CF3ADA">
        <w:rPr>
          <w:rFonts w:asciiTheme="majorHAnsi" w:eastAsia="Times New Roman" w:hAnsiTheme="majorHAnsi" w:cs="Times New Roman"/>
          <w:color w:val="auto"/>
          <w:lang w:eastAsia="el-GR"/>
        </w:rPr>
        <w:t>το</w:t>
      </w:r>
      <w:r w:rsidRPr="00634C4E">
        <w:rPr>
          <w:rFonts w:asciiTheme="majorHAnsi" w:eastAsia="Times New Roman" w:hAnsiTheme="majorHAnsi" w:cs="Times New Roman"/>
          <w:color w:val="auto"/>
          <w:lang w:eastAsia="el-GR"/>
        </w:rPr>
        <w:t xml:space="preserve"> υλικό, καθώς και</w:t>
      </w:r>
      <w:r w:rsidR="00634C4E">
        <w:rPr>
          <w:rFonts w:asciiTheme="majorHAnsi" w:eastAsia="Times New Roman" w:hAnsiTheme="majorHAnsi" w:cs="Times New Roman"/>
          <w:color w:val="auto"/>
          <w:lang w:eastAsia="el-GR"/>
        </w:rPr>
        <w:t xml:space="preserve"> </w:t>
      </w:r>
      <w:r w:rsidR="00CF3ADA">
        <w:rPr>
          <w:rFonts w:asciiTheme="majorHAnsi" w:eastAsia="Times New Roman" w:hAnsiTheme="majorHAnsi" w:cs="Times New Roman"/>
          <w:color w:val="auto"/>
          <w:lang w:eastAsia="el-GR"/>
        </w:rPr>
        <w:t>την</w:t>
      </w:r>
      <w:r w:rsidR="00634C4E">
        <w:rPr>
          <w:rFonts w:asciiTheme="majorHAnsi" w:eastAsia="Times New Roman" w:hAnsiTheme="majorHAnsi" w:cs="Times New Roman"/>
          <w:color w:val="auto"/>
          <w:lang w:eastAsia="el-GR"/>
        </w:rPr>
        <w:t xml:space="preserve"> οργάνωση εργαστηρίων που </w:t>
      </w:r>
      <w:r w:rsidRPr="00634C4E">
        <w:rPr>
          <w:rFonts w:asciiTheme="majorHAnsi" w:eastAsia="Times New Roman" w:hAnsiTheme="majorHAnsi" w:cs="Times New Roman"/>
          <w:color w:val="auto"/>
          <w:lang w:eastAsia="el-GR"/>
        </w:rPr>
        <w:t xml:space="preserve">απευθύνονται σε παιδιά, εφήβους και ενήλικες, το </w:t>
      </w:r>
      <w:r w:rsidRPr="00634C4E">
        <w:rPr>
          <w:rFonts w:asciiTheme="majorHAnsi" w:eastAsia="Times New Roman" w:hAnsiTheme="majorHAnsi" w:cs="Times New Roman"/>
          <w:color w:val="auto"/>
          <w:lang w:eastAsia="el-GR"/>
        </w:rPr>
        <w:lastRenderedPageBreak/>
        <w:t xml:space="preserve">οποίο </w:t>
      </w:r>
      <w:r w:rsidR="00634C4E">
        <w:rPr>
          <w:rFonts w:asciiTheme="majorHAnsi" w:eastAsia="Times New Roman" w:hAnsiTheme="majorHAnsi" w:cs="Times New Roman"/>
          <w:color w:val="auto"/>
          <w:lang w:eastAsia="el-GR"/>
        </w:rPr>
        <w:t xml:space="preserve">δημιουργήθηκε από τους εταίρους του προγράμματος και </w:t>
      </w:r>
      <w:r w:rsidRPr="00634C4E">
        <w:rPr>
          <w:rFonts w:asciiTheme="majorHAnsi" w:eastAsia="Times New Roman" w:hAnsiTheme="majorHAnsi" w:cs="Times New Roman"/>
          <w:color w:val="auto"/>
          <w:lang w:eastAsia="el-GR"/>
        </w:rPr>
        <w:t>έχει τη δυνατότητα αξιοποίησής του από μελλοντικούς χρήστες.</w:t>
      </w:r>
    </w:p>
    <w:p w:rsidR="00DD4B83" w:rsidRPr="00634C4E" w:rsidRDefault="00DD4B83" w:rsidP="00DD4B83">
      <w:pPr>
        <w:shd w:val="clear" w:color="auto" w:fill="FFFFFF"/>
        <w:spacing w:after="113"/>
        <w:jc w:val="both"/>
        <w:rPr>
          <w:rFonts w:asciiTheme="majorHAnsi" w:eastAsia="Times New Roman" w:hAnsiTheme="majorHAnsi" w:cs="Times New Roman"/>
          <w:color w:val="auto"/>
          <w:lang w:eastAsia="el-GR"/>
        </w:rPr>
      </w:pPr>
      <w:r w:rsidRPr="00634C4E">
        <w:rPr>
          <w:rFonts w:asciiTheme="majorHAnsi" w:eastAsia="Times New Roman" w:hAnsiTheme="majorHAnsi" w:cs="Times New Roman"/>
          <w:color w:val="auto"/>
          <w:lang w:eastAsia="el-GR"/>
        </w:rPr>
        <w:t xml:space="preserve">2. Την οργάνωση και την υλοποίηση ημερίδων της Περιφερειακής Διεύθυνσης Πρωτοβάθμιας και Δευτεροβάθμιας Εκπαίδευσης της Κεντρικής Μακεδονίας </w:t>
      </w:r>
      <w:r w:rsidR="00CF3ADA">
        <w:rPr>
          <w:rFonts w:asciiTheme="majorHAnsi" w:eastAsia="Times New Roman" w:hAnsiTheme="majorHAnsi" w:cs="Times New Roman"/>
          <w:color w:val="auto"/>
          <w:lang w:eastAsia="el-GR"/>
        </w:rPr>
        <w:t xml:space="preserve">και των εταίρων της </w:t>
      </w:r>
      <w:r w:rsidRPr="00634C4E">
        <w:rPr>
          <w:rFonts w:asciiTheme="majorHAnsi" w:eastAsia="Times New Roman" w:hAnsiTheme="majorHAnsi" w:cs="Times New Roman"/>
          <w:color w:val="auto"/>
          <w:lang w:eastAsia="el-GR"/>
        </w:rPr>
        <w:t>στην Ελλάδα, την</w:t>
      </w:r>
      <w:r w:rsidR="00634C4E">
        <w:rPr>
          <w:rFonts w:asciiTheme="majorHAnsi" w:eastAsia="Times New Roman" w:hAnsiTheme="majorHAnsi" w:cs="Times New Roman"/>
          <w:color w:val="auto"/>
          <w:lang w:eastAsia="el-GR"/>
        </w:rPr>
        <w:t xml:space="preserve"> Ιταλία και τη Γαλλία. Αυτές </w:t>
      </w:r>
      <w:r w:rsidRPr="00634C4E">
        <w:rPr>
          <w:rFonts w:asciiTheme="majorHAnsi" w:eastAsia="Times New Roman" w:hAnsiTheme="majorHAnsi" w:cs="Times New Roman"/>
          <w:color w:val="auto"/>
          <w:lang w:eastAsia="el-GR"/>
        </w:rPr>
        <w:t>απευθύνονται σε εκπαιδευτικούς, ερευνητές και ενδιαφερόμενους φορείς που αναλαμβάνουν δράση σχετικά με το θέμα της εκπαίδευσης των προσφυγικών/μεταναστευτικών ροών, προκειμένου να ανταλλάξουν καλές πρακτικές.</w:t>
      </w:r>
    </w:p>
    <w:p w:rsidR="00DD4B83" w:rsidRPr="00634C4E" w:rsidRDefault="00DD4B83" w:rsidP="00DD4B83">
      <w:pPr>
        <w:shd w:val="clear" w:color="auto" w:fill="FFFFFF"/>
        <w:spacing w:after="113"/>
        <w:jc w:val="both"/>
        <w:rPr>
          <w:rFonts w:asciiTheme="majorHAnsi" w:eastAsia="Times New Roman" w:hAnsiTheme="majorHAnsi" w:cs="Times New Roman"/>
          <w:color w:val="auto"/>
          <w:lang w:eastAsia="el-GR"/>
        </w:rPr>
      </w:pPr>
      <w:r w:rsidRPr="00634C4E">
        <w:rPr>
          <w:rFonts w:asciiTheme="majorHAnsi" w:eastAsia="Times New Roman" w:hAnsiTheme="majorHAnsi" w:cs="Times New Roman"/>
          <w:color w:val="auto"/>
          <w:lang w:eastAsia="el-GR"/>
        </w:rPr>
        <w:t xml:space="preserve">3. Τη χρήση της εργαλειοθήκης από μελλοντικούς χρήστες και </w:t>
      </w:r>
      <w:r w:rsidR="00634C4E">
        <w:rPr>
          <w:rFonts w:asciiTheme="majorHAnsi" w:eastAsia="Times New Roman" w:hAnsiTheme="majorHAnsi" w:cs="Times New Roman"/>
          <w:color w:val="auto"/>
          <w:lang w:eastAsia="el-GR"/>
        </w:rPr>
        <w:t>τη χρήση</w:t>
      </w:r>
      <w:r w:rsidRPr="00634C4E">
        <w:rPr>
          <w:rFonts w:asciiTheme="majorHAnsi" w:eastAsia="Times New Roman" w:hAnsiTheme="majorHAnsi" w:cs="Times New Roman"/>
          <w:color w:val="auto"/>
          <w:lang w:eastAsia="el-GR"/>
        </w:rPr>
        <w:t xml:space="preserve"> μιας πλατφόρμας για την αξιολόγηση του συνολικού προγράμματος, βάσει των αναγκών των προσφύγων/μεταναστών σε κάθε χώρα-εταίρο του προγράμματος, προσαρμοσμένη στις διαρκώς μεταβαλλόμενες ανάγκες</w:t>
      </w:r>
      <w:r w:rsidR="00CF3ADA">
        <w:rPr>
          <w:rFonts w:asciiTheme="majorHAnsi" w:eastAsia="Times New Roman" w:hAnsiTheme="majorHAnsi" w:cs="Times New Roman"/>
          <w:color w:val="auto"/>
          <w:lang w:eastAsia="el-GR"/>
        </w:rPr>
        <w:t xml:space="preserve"> τους</w:t>
      </w:r>
      <w:r w:rsidRPr="00634C4E">
        <w:rPr>
          <w:rFonts w:asciiTheme="majorHAnsi" w:eastAsia="Times New Roman" w:hAnsiTheme="majorHAnsi" w:cs="Times New Roman"/>
          <w:color w:val="auto"/>
          <w:lang w:eastAsia="el-GR"/>
        </w:rPr>
        <w:t>.</w:t>
      </w:r>
    </w:p>
    <w:p w:rsidR="00DD4B83" w:rsidRPr="00634C4E" w:rsidRDefault="00DD4B83" w:rsidP="00DD4B83">
      <w:pPr>
        <w:shd w:val="clear" w:color="auto" w:fill="FFFFFF"/>
        <w:spacing w:after="113"/>
        <w:jc w:val="both"/>
        <w:rPr>
          <w:rFonts w:asciiTheme="majorHAnsi" w:eastAsia="Times New Roman" w:hAnsiTheme="majorHAnsi" w:cs="Times New Roman"/>
          <w:color w:val="auto"/>
          <w:lang w:eastAsia="el-GR"/>
        </w:rPr>
      </w:pPr>
      <w:r w:rsidRPr="00634C4E">
        <w:rPr>
          <w:rFonts w:asciiTheme="majorHAnsi" w:eastAsia="Times New Roman" w:hAnsiTheme="majorHAnsi" w:cs="Times New Roman"/>
          <w:color w:val="auto"/>
          <w:lang w:eastAsia="el-GR"/>
        </w:rPr>
        <w:t>Απώτερος στόχος είναι η διάχυση και δημοσιοποίηση των αποτελεσμάτων σε όλους τους εμπλεκόμενους φορείς και ιθύνοντες, καθώς και σε φορείς λήψης αποφάσεων, σκοπεύοντας στην ευαισθητοποίηση των τοπικών κοινωνιών απέναντι στους πρόσφυγες/μετανάστες και στα παιδιά τους.</w:t>
      </w:r>
    </w:p>
    <w:p w:rsidR="00DD4B83" w:rsidRPr="00CF3ADA" w:rsidRDefault="00DD4B83" w:rsidP="00634C4E">
      <w:pPr>
        <w:pStyle w:val="a3"/>
        <w:numPr>
          <w:ilvl w:val="0"/>
          <w:numId w:val="1"/>
        </w:numPr>
        <w:spacing w:before="180" w:after="180" w:line="360" w:lineRule="auto"/>
        <w:rPr>
          <w:rFonts w:asciiTheme="majorHAnsi" w:hAnsiTheme="majorHAnsi" w:cs="Arial"/>
          <w:b/>
          <w:sz w:val="28"/>
        </w:rPr>
      </w:pPr>
      <w:proofErr w:type="spellStart"/>
      <w:r w:rsidRPr="00CF3ADA">
        <w:rPr>
          <w:rFonts w:asciiTheme="majorHAnsi" w:hAnsiTheme="majorHAnsi" w:cs="Arial"/>
          <w:b/>
          <w:sz w:val="28"/>
        </w:rPr>
        <w:t>IntegratEd</w:t>
      </w:r>
      <w:proofErr w:type="spellEnd"/>
      <w:r w:rsidR="00CF3ADA" w:rsidRPr="00CF3ADA">
        <w:rPr>
          <w:rFonts w:asciiTheme="majorHAnsi" w:hAnsiTheme="majorHAnsi" w:cs="Arial"/>
          <w:b/>
          <w:sz w:val="28"/>
        </w:rPr>
        <w:t xml:space="preserve"> </w:t>
      </w:r>
      <w:r w:rsidR="00CF3ADA">
        <w:rPr>
          <w:rFonts w:asciiTheme="majorHAnsi" w:hAnsiTheme="majorHAnsi" w:cs="Arial"/>
          <w:b/>
          <w:sz w:val="28"/>
        </w:rPr>
        <w:t xml:space="preserve"> </w:t>
      </w:r>
      <w:r w:rsidRPr="00CF3ADA">
        <w:rPr>
          <w:rFonts w:asciiTheme="majorHAnsi" w:hAnsiTheme="majorHAnsi" w:cs="Arial"/>
          <w:b/>
          <w:sz w:val="28"/>
        </w:rPr>
        <w:t>(</w:t>
      </w:r>
      <w:r w:rsidR="00634C4E" w:rsidRPr="00CF3ADA">
        <w:rPr>
          <w:rFonts w:asciiTheme="majorHAnsi" w:hAnsiTheme="majorHAnsi" w:cs="Arial"/>
          <w:b/>
          <w:sz w:val="28"/>
        </w:rPr>
        <w:t xml:space="preserve">Ως </w:t>
      </w:r>
      <w:r w:rsidR="005D1512" w:rsidRPr="00CF3ADA">
        <w:rPr>
          <w:rFonts w:asciiTheme="majorHAnsi" w:hAnsiTheme="majorHAnsi" w:cs="Arial"/>
          <w:b/>
          <w:sz w:val="28"/>
        </w:rPr>
        <w:t>Ε</w:t>
      </w:r>
      <w:r w:rsidR="00634C4E" w:rsidRPr="00CF3ADA">
        <w:rPr>
          <w:rFonts w:asciiTheme="majorHAnsi" w:hAnsiTheme="majorHAnsi" w:cs="Arial"/>
          <w:b/>
          <w:sz w:val="28"/>
        </w:rPr>
        <w:t>ταίρος</w:t>
      </w:r>
      <w:r w:rsidRPr="00CF3ADA">
        <w:rPr>
          <w:rFonts w:asciiTheme="majorHAnsi" w:hAnsiTheme="majorHAnsi" w:cs="Arial"/>
          <w:b/>
          <w:sz w:val="28"/>
        </w:rPr>
        <w:t>)</w:t>
      </w:r>
    </w:p>
    <w:p w:rsidR="00DD4B83" w:rsidRPr="00634C4E" w:rsidRDefault="00DD4B83" w:rsidP="00DD4B83">
      <w:pPr>
        <w:spacing w:before="180" w:after="180"/>
        <w:jc w:val="both"/>
        <w:rPr>
          <w:rFonts w:asciiTheme="majorHAnsi" w:hAnsiTheme="majorHAnsi" w:cs="Times New Roman"/>
        </w:rPr>
      </w:pPr>
      <w:r w:rsidRPr="00634C4E">
        <w:rPr>
          <w:rFonts w:asciiTheme="majorHAnsi" w:hAnsiTheme="majorHAnsi" w:cs="Times New Roman"/>
        </w:rPr>
        <w:t>Το Ευρωπαϊκό έργο «</w:t>
      </w:r>
      <w:proofErr w:type="spellStart"/>
      <w:r w:rsidRPr="00634C4E">
        <w:rPr>
          <w:rFonts w:asciiTheme="majorHAnsi" w:hAnsiTheme="majorHAnsi" w:cs="Times New Roman"/>
        </w:rPr>
        <w:t>Promoting</w:t>
      </w:r>
      <w:proofErr w:type="spellEnd"/>
      <w:r w:rsidRPr="00634C4E">
        <w:rPr>
          <w:rFonts w:asciiTheme="majorHAnsi" w:hAnsiTheme="majorHAnsi" w:cs="Times New Roman"/>
        </w:rPr>
        <w:t xml:space="preserve"> </w:t>
      </w:r>
      <w:proofErr w:type="spellStart"/>
      <w:r w:rsidRPr="00634C4E">
        <w:rPr>
          <w:rFonts w:asciiTheme="majorHAnsi" w:hAnsiTheme="majorHAnsi" w:cs="Times New Roman"/>
        </w:rPr>
        <w:t>Meaningful</w:t>
      </w:r>
      <w:proofErr w:type="spellEnd"/>
      <w:r w:rsidRPr="00634C4E">
        <w:rPr>
          <w:rFonts w:asciiTheme="majorHAnsi" w:hAnsiTheme="majorHAnsi" w:cs="Times New Roman"/>
        </w:rPr>
        <w:t xml:space="preserve"> </w:t>
      </w:r>
      <w:proofErr w:type="spellStart"/>
      <w:r w:rsidRPr="00634C4E">
        <w:rPr>
          <w:rFonts w:asciiTheme="majorHAnsi" w:hAnsiTheme="majorHAnsi" w:cs="Times New Roman"/>
        </w:rPr>
        <w:t>Integration</w:t>
      </w:r>
      <w:proofErr w:type="spellEnd"/>
      <w:r w:rsidRPr="00634C4E">
        <w:rPr>
          <w:rFonts w:asciiTheme="majorHAnsi" w:hAnsiTheme="majorHAnsi" w:cs="Times New Roman"/>
        </w:rPr>
        <w:t xml:space="preserve"> </w:t>
      </w:r>
      <w:proofErr w:type="spellStart"/>
      <w:r w:rsidRPr="00634C4E">
        <w:rPr>
          <w:rFonts w:asciiTheme="majorHAnsi" w:hAnsiTheme="majorHAnsi" w:cs="Times New Roman"/>
        </w:rPr>
        <w:t>of</w:t>
      </w:r>
      <w:proofErr w:type="spellEnd"/>
      <w:r w:rsidRPr="00634C4E">
        <w:rPr>
          <w:rFonts w:asciiTheme="majorHAnsi" w:hAnsiTheme="majorHAnsi" w:cs="Times New Roman"/>
        </w:rPr>
        <w:t xml:space="preserve"> 3rd </w:t>
      </w:r>
      <w:proofErr w:type="spellStart"/>
      <w:r w:rsidRPr="00634C4E">
        <w:rPr>
          <w:rFonts w:asciiTheme="majorHAnsi" w:hAnsiTheme="majorHAnsi" w:cs="Times New Roman"/>
        </w:rPr>
        <w:t>Country</w:t>
      </w:r>
      <w:proofErr w:type="spellEnd"/>
      <w:r w:rsidRPr="00634C4E">
        <w:rPr>
          <w:rFonts w:asciiTheme="majorHAnsi" w:hAnsiTheme="majorHAnsi" w:cs="Times New Roman"/>
        </w:rPr>
        <w:t xml:space="preserve"> </w:t>
      </w:r>
      <w:proofErr w:type="spellStart"/>
      <w:r w:rsidRPr="00634C4E">
        <w:rPr>
          <w:rFonts w:asciiTheme="majorHAnsi" w:hAnsiTheme="majorHAnsi" w:cs="Times New Roman"/>
        </w:rPr>
        <w:t>National</w:t>
      </w:r>
      <w:proofErr w:type="spellEnd"/>
      <w:r w:rsidRPr="00634C4E">
        <w:rPr>
          <w:rFonts w:asciiTheme="majorHAnsi" w:hAnsiTheme="majorHAnsi" w:cs="Times New Roman"/>
        </w:rPr>
        <w:t xml:space="preserve"> </w:t>
      </w:r>
      <w:proofErr w:type="spellStart"/>
      <w:r w:rsidRPr="00634C4E">
        <w:rPr>
          <w:rFonts w:asciiTheme="majorHAnsi" w:hAnsiTheme="majorHAnsi" w:cs="Times New Roman"/>
        </w:rPr>
        <w:t>Children</w:t>
      </w:r>
      <w:proofErr w:type="spellEnd"/>
      <w:r w:rsidRPr="00634C4E">
        <w:rPr>
          <w:rFonts w:asciiTheme="majorHAnsi" w:hAnsiTheme="majorHAnsi" w:cs="Times New Roman"/>
        </w:rPr>
        <w:t xml:space="preserve"> </w:t>
      </w:r>
      <w:proofErr w:type="spellStart"/>
      <w:r w:rsidRPr="00634C4E">
        <w:rPr>
          <w:rFonts w:asciiTheme="majorHAnsi" w:hAnsiTheme="majorHAnsi" w:cs="Times New Roman"/>
        </w:rPr>
        <w:t>to</w:t>
      </w:r>
      <w:proofErr w:type="spellEnd"/>
      <w:r w:rsidRPr="00634C4E">
        <w:rPr>
          <w:rFonts w:asciiTheme="majorHAnsi" w:hAnsiTheme="majorHAnsi" w:cs="Times New Roman"/>
        </w:rPr>
        <w:t xml:space="preserve"> </w:t>
      </w:r>
      <w:proofErr w:type="spellStart"/>
      <w:r w:rsidRPr="00634C4E">
        <w:rPr>
          <w:rFonts w:asciiTheme="majorHAnsi" w:hAnsiTheme="majorHAnsi" w:cs="Times New Roman"/>
        </w:rPr>
        <w:t>Education</w:t>
      </w:r>
      <w:proofErr w:type="spellEnd"/>
      <w:r w:rsidRPr="00634C4E">
        <w:rPr>
          <w:rFonts w:asciiTheme="majorHAnsi" w:hAnsiTheme="majorHAnsi" w:cs="Times New Roman"/>
        </w:rPr>
        <w:t xml:space="preserve"> (</w:t>
      </w:r>
      <w:proofErr w:type="spellStart"/>
      <w:r w:rsidRPr="00634C4E">
        <w:rPr>
          <w:rFonts w:asciiTheme="majorHAnsi" w:hAnsiTheme="majorHAnsi" w:cs="Times New Roman"/>
        </w:rPr>
        <w:t>IntegratEd</w:t>
      </w:r>
      <w:proofErr w:type="spellEnd"/>
      <w:r w:rsidRPr="00634C4E">
        <w:rPr>
          <w:rFonts w:asciiTheme="majorHAnsi" w:hAnsiTheme="majorHAnsi" w:cs="Times New Roman"/>
        </w:rPr>
        <w:t xml:space="preserve">)» έχει ως στόχο την ενίσχυση και ενδυνάμωση της συμμετοχής των </w:t>
      </w:r>
      <w:proofErr w:type="spellStart"/>
      <w:r w:rsidRPr="00634C4E">
        <w:rPr>
          <w:rFonts w:asciiTheme="majorHAnsi" w:hAnsiTheme="majorHAnsi" w:cs="Times New Roman"/>
        </w:rPr>
        <w:t>νεοαφιχθέντων</w:t>
      </w:r>
      <w:proofErr w:type="spellEnd"/>
      <w:r w:rsidRPr="00634C4E">
        <w:rPr>
          <w:rFonts w:asciiTheme="majorHAnsi" w:hAnsiTheme="majorHAnsi" w:cs="Times New Roman"/>
        </w:rPr>
        <w:t xml:space="preserve"> παιδιών των Υπηκόων Τρίτων Χωρών (Υ.Τ.Χ.) στη δευτεροβάθμια εκπαίδευση σε Ελλάδα, Ιταλία, Ισπανία και την Ευρωπαϊκή Ένωση γενικότ</w:t>
      </w:r>
      <w:r w:rsidR="005D1512">
        <w:rPr>
          <w:rFonts w:asciiTheme="majorHAnsi" w:hAnsiTheme="majorHAnsi" w:cs="Times New Roman"/>
        </w:rPr>
        <w:t xml:space="preserve">ερα. </w:t>
      </w:r>
      <w:r w:rsidRPr="00634C4E">
        <w:rPr>
          <w:rFonts w:asciiTheme="majorHAnsi" w:hAnsiTheme="majorHAnsi" w:cs="Times New Roman"/>
        </w:rPr>
        <w:t xml:space="preserve">Το έργο χρηματοδοτείται από την Ευρωπαϊκή Επιτροπή στο πλαίσιο του Προγράμματος </w:t>
      </w:r>
      <w:proofErr w:type="spellStart"/>
      <w:r w:rsidRPr="00634C4E">
        <w:rPr>
          <w:rFonts w:asciiTheme="majorHAnsi" w:hAnsiTheme="majorHAnsi" w:cs="Times New Roman"/>
        </w:rPr>
        <w:t>Asylum</w:t>
      </w:r>
      <w:proofErr w:type="spellEnd"/>
      <w:r w:rsidRPr="00634C4E">
        <w:rPr>
          <w:rFonts w:asciiTheme="majorHAnsi" w:hAnsiTheme="majorHAnsi" w:cs="Times New Roman"/>
        </w:rPr>
        <w:t xml:space="preserve">, </w:t>
      </w:r>
      <w:proofErr w:type="spellStart"/>
      <w:r w:rsidRPr="00634C4E">
        <w:rPr>
          <w:rFonts w:asciiTheme="majorHAnsi" w:hAnsiTheme="majorHAnsi" w:cs="Times New Roman"/>
        </w:rPr>
        <w:t>Migration</w:t>
      </w:r>
      <w:proofErr w:type="spellEnd"/>
      <w:r w:rsidRPr="00634C4E">
        <w:rPr>
          <w:rFonts w:asciiTheme="majorHAnsi" w:hAnsiTheme="majorHAnsi" w:cs="Times New Roman"/>
        </w:rPr>
        <w:t xml:space="preserve"> </w:t>
      </w:r>
      <w:proofErr w:type="spellStart"/>
      <w:r w:rsidRPr="00634C4E">
        <w:rPr>
          <w:rFonts w:asciiTheme="majorHAnsi" w:hAnsiTheme="majorHAnsi" w:cs="Times New Roman"/>
        </w:rPr>
        <w:t>and</w:t>
      </w:r>
      <w:proofErr w:type="spellEnd"/>
      <w:r w:rsidRPr="00634C4E">
        <w:rPr>
          <w:rFonts w:asciiTheme="majorHAnsi" w:hAnsiTheme="majorHAnsi" w:cs="Times New Roman"/>
        </w:rPr>
        <w:t xml:space="preserve"> </w:t>
      </w:r>
      <w:proofErr w:type="spellStart"/>
      <w:r w:rsidRPr="00634C4E">
        <w:rPr>
          <w:rFonts w:asciiTheme="majorHAnsi" w:hAnsiTheme="majorHAnsi" w:cs="Times New Roman"/>
        </w:rPr>
        <w:t>Integration</w:t>
      </w:r>
      <w:proofErr w:type="spellEnd"/>
      <w:r w:rsidRPr="00634C4E">
        <w:rPr>
          <w:rFonts w:asciiTheme="majorHAnsi" w:hAnsiTheme="majorHAnsi" w:cs="Times New Roman"/>
        </w:rPr>
        <w:t xml:space="preserve"> </w:t>
      </w:r>
      <w:proofErr w:type="spellStart"/>
      <w:r w:rsidRPr="00634C4E">
        <w:rPr>
          <w:rFonts w:asciiTheme="majorHAnsi" w:hAnsiTheme="majorHAnsi" w:cs="Times New Roman"/>
        </w:rPr>
        <w:t>Fund</w:t>
      </w:r>
      <w:proofErr w:type="spellEnd"/>
      <w:r w:rsidRPr="00634C4E">
        <w:rPr>
          <w:rFonts w:asciiTheme="majorHAnsi" w:hAnsiTheme="majorHAnsi" w:cs="Times New Roman"/>
        </w:rPr>
        <w:t xml:space="preserve"> (AMIF) 2014-2020 και υλοποιείται από ένα σχήμα 6 συνεργαζόμενων φορέων σε 5 χώρες με συντονιστή το ΚΜΟΠ - Κέντρο Μέριμνας Οικογένειας και Παιδιού. </w:t>
      </w:r>
    </w:p>
    <w:p w:rsidR="00DD4B83" w:rsidRPr="00634C4E" w:rsidRDefault="00DD4B83" w:rsidP="00DD4B83">
      <w:pPr>
        <w:spacing w:before="180" w:after="180"/>
        <w:jc w:val="both"/>
        <w:rPr>
          <w:rFonts w:asciiTheme="majorHAnsi" w:hAnsiTheme="majorHAnsi" w:cs="Times New Roman"/>
        </w:rPr>
      </w:pPr>
      <w:r w:rsidRPr="00634C4E">
        <w:rPr>
          <w:rFonts w:asciiTheme="majorHAnsi" w:hAnsiTheme="majorHAnsi" w:cs="Times New Roman"/>
        </w:rPr>
        <w:t xml:space="preserve">Το εταιρικό σχήμα περιλαμβάνει την Περιφερειακή Διεύθυνση Πρωτοβάθμιας και Δευτεροβάθμιας Εκπαίδευσης Κεντρικής Μακεδονίας, το κέντρο CESIE στην Ιταλία, το Ίδρυμα </w:t>
      </w:r>
      <w:proofErr w:type="spellStart"/>
      <w:r w:rsidRPr="00634C4E">
        <w:rPr>
          <w:rFonts w:asciiTheme="majorHAnsi" w:hAnsiTheme="majorHAnsi" w:cs="Times New Roman"/>
        </w:rPr>
        <w:t>InteRed</w:t>
      </w:r>
      <w:proofErr w:type="spellEnd"/>
      <w:r w:rsidRPr="00634C4E">
        <w:rPr>
          <w:rFonts w:asciiTheme="majorHAnsi" w:hAnsiTheme="majorHAnsi" w:cs="Times New Roman"/>
        </w:rPr>
        <w:t xml:space="preserve"> στην Ισπανία, τον οργανισμό </w:t>
      </w:r>
      <w:proofErr w:type="spellStart"/>
      <w:r w:rsidRPr="00634C4E">
        <w:rPr>
          <w:rFonts w:asciiTheme="majorHAnsi" w:hAnsiTheme="majorHAnsi" w:cs="Times New Roman"/>
        </w:rPr>
        <w:t>European</w:t>
      </w:r>
      <w:proofErr w:type="spellEnd"/>
      <w:r w:rsidRPr="00634C4E">
        <w:rPr>
          <w:rFonts w:asciiTheme="majorHAnsi" w:hAnsiTheme="majorHAnsi" w:cs="Times New Roman"/>
        </w:rPr>
        <w:t xml:space="preserve"> </w:t>
      </w:r>
      <w:proofErr w:type="spellStart"/>
      <w:r w:rsidRPr="00634C4E">
        <w:rPr>
          <w:rFonts w:asciiTheme="majorHAnsi" w:hAnsiTheme="majorHAnsi" w:cs="Times New Roman"/>
        </w:rPr>
        <w:t>Parents</w:t>
      </w:r>
      <w:proofErr w:type="spellEnd"/>
      <w:r w:rsidRPr="00634C4E">
        <w:rPr>
          <w:rFonts w:asciiTheme="majorHAnsi" w:hAnsiTheme="majorHAnsi" w:cs="Times New Roman"/>
        </w:rPr>
        <w:t xml:space="preserve"> </w:t>
      </w:r>
      <w:proofErr w:type="spellStart"/>
      <w:r w:rsidRPr="00634C4E">
        <w:rPr>
          <w:rFonts w:asciiTheme="majorHAnsi" w:hAnsiTheme="majorHAnsi" w:cs="Times New Roman"/>
        </w:rPr>
        <w:t>Association</w:t>
      </w:r>
      <w:proofErr w:type="spellEnd"/>
      <w:r w:rsidRPr="00634C4E">
        <w:rPr>
          <w:rFonts w:asciiTheme="majorHAnsi" w:hAnsiTheme="majorHAnsi" w:cs="Times New Roman"/>
        </w:rPr>
        <w:t xml:space="preserve"> που προωθεί την ενεργή συμμετοχή των γονέων στην εκπαίδευση των παιδιών τους στο Βέλγιο και τη συμβουλευτική εταιρεία </w:t>
      </w:r>
      <w:proofErr w:type="spellStart"/>
      <w:r w:rsidRPr="00634C4E">
        <w:rPr>
          <w:rFonts w:asciiTheme="majorHAnsi" w:hAnsiTheme="majorHAnsi" w:cs="Times New Roman"/>
        </w:rPr>
        <w:t>Canary</w:t>
      </w:r>
      <w:proofErr w:type="spellEnd"/>
      <w:r w:rsidRPr="00634C4E">
        <w:rPr>
          <w:rFonts w:asciiTheme="majorHAnsi" w:hAnsiTheme="majorHAnsi" w:cs="Times New Roman"/>
        </w:rPr>
        <w:t xml:space="preserve"> </w:t>
      </w:r>
      <w:proofErr w:type="spellStart"/>
      <w:r w:rsidRPr="00634C4E">
        <w:rPr>
          <w:rFonts w:asciiTheme="majorHAnsi" w:hAnsiTheme="majorHAnsi" w:cs="Times New Roman"/>
        </w:rPr>
        <w:t>Wharf</w:t>
      </w:r>
      <w:proofErr w:type="spellEnd"/>
      <w:r w:rsidRPr="00634C4E">
        <w:rPr>
          <w:rFonts w:asciiTheme="majorHAnsi" w:hAnsiTheme="majorHAnsi" w:cs="Times New Roman"/>
        </w:rPr>
        <w:t xml:space="preserve"> </w:t>
      </w:r>
      <w:proofErr w:type="spellStart"/>
      <w:r w:rsidRPr="00634C4E">
        <w:rPr>
          <w:rFonts w:asciiTheme="majorHAnsi" w:hAnsiTheme="majorHAnsi" w:cs="Times New Roman"/>
        </w:rPr>
        <w:t>Consulting</w:t>
      </w:r>
      <w:proofErr w:type="spellEnd"/>
      <w:r w:rsidRPr="00634C4E">
        <w:rPr>
          <w:rFonts w:asciiTheme="majorHAnsi" w:hAnsiTheme="majorHAnsi" w:cs="Times New Roman"/>
        </w:rPr>
        <w:t xml:space="preserve"> στο Ηνωμένο Βασίλειο με εμπειρία στη δημιουργία καινοτόμων ηλεκτρονικών εργαλείων.  </w:t>
      </w:r>
    </w:p>
    <w:p w:rsidR="00DD4B83" w:rsidRPr="00634C4E" w:rsidRDefault="00DD4B83" w:rsidP="00DD4B83">
      <w:pPr>
        <w:spacing w:before="180" w:after="180"/>
        <w:jc w:val="both"/>
        <w:rPr>
          <w:rFonts w:asciiTheme="majorHAnsi" w:hAnsiTheme="majorHAnsi" w:cs="Times New Roman"/>
        </w:rPr>
      </w:pPr>
      <w:r w:rsidRPr="00634C4E">
        <w:rPr>
          <w:rFonts w:asciiTheme="majorHAnsi" w:hAnsiTheme="majorHAnsi" w:cs="Times New Roman"/>
        </w:rPr>
        <w:t xml:space="preserve">Το έργο </w:t>
      </w:r>
      <w:proofErr w:type="spellStart"/>
      <w:r w:rsidRPr="00634C4E">
        <w:rPr>
          <w:rFonts w:asciiTheme="majorHAnsi" w:hAnsiTheme="majorHAnsi" w:cs="Times New Roman"/>
        </w:rPr>
        <w:t>IntegratEd</w:t>
      </w:r>
      <w:proofErr w:type="spellEnd"/>
      <w:r w:rsidRPr="00634C4E">
        <w:rPr>
          <w:rFonts w:asciiTheme="majorHAnsi" w:hAnsiTheme="majorHAnsi" w:cs="Times New Roman"/>
        </w:rPr>
        <w:t xml:space="preserve"> στοχεύει στη συμπερίληψη των </w:t>
      </w:r>
      <w:proofErr w:type="spellStart"/>
      <w:r w:rsidRPr="00634C4E">
        <w:rPr>
          <w:rFonts w:asciiTheme="majorHAnsi" w:hAnsiTheme="majorHAnsi" w:cs="Times New Roman"/>
        </w:rPr>
        <w:t>νεοαφιχθέντων</w:t>
      </w:r>
      <w:proofErr w:type="spellEnd"/>
      <w:r w:rsidRPr="00634C4E">
        <w:rPr>
          <w:rFonts w:asciiTheme="majorHAnsi" w:hAnsiTheme="majorHAnsi" w:cs="Times New Roman"/>
        </w:rPr>
        <w:t xml:space="preserve"> παιδιών των Υ.Τ.Χ. στη δευτεροβάθμια εκπαίδευση</w:t>
      </w:r>
      <w:r w:rsidR="005D1512">
        <w:rPr>
          <w:rFonts w:asciiTheme="majorHAnsi" w:hAnsiTheme="majorHAnsi" w:cs="Times New Roman"/>
        </w:rPr>
        <w:t>,</w:t>
      </w:r>
      <w:r w:rsidRPr="00634C4E">
        <w:rPr>
          <w:rFonts w:asciiTheme="majorHAnsi" w:hAnsiTheme="majorHAnsi" w:cs="Times New Roman"/>
        </w:rPr>
        <w:t xml:space="preserve"> μέσω της δημιουργίας και πιλοτικής χρήσης ενός μοντέλου εκπαιδευτικής στήριξης που θα αποσκοπεί στην: </w:t>
      </w:r>
    </w:p>
    <w:p w:rsidR="00DD4B83" w:rsidRPr="00634C4E" w:rsidRDefault="00DD4B83" w:rsidP="00DD4B83">
      <w:pPr>
        <w:pStyle w:val="a3"/>
        <w:numPr>
          <w:ilvl w:val="0"/>
          <w:numId w:val="2"/>
        </w:numPr>
        <w:spacing w:before="180" w:after="180"/>
        <w:jc w:val="both"/>
        <w:rPr>
          <w:rFonts w:asciiTheme="majorHAnsi" w:hAnsiTheme="majorHAnsi" w:cs="Times New Roman"/>
        </w:rPr>
      </w:pPr>
      <w:r w:rsidRPr="00634C4E">
        <w:rPr>
          <w:rFonts w:asciiTheme="majorHAnsi" w:hAnsiTheme="majorHAnsi" w:cs="Times New Roman"/>
        </w:rPr>
        <w:t xml:space="preserve">Υποστήριξη των ακαδημαϊκών επιδόσεων των μαθητών </w:t>
      </w:r>
      <w:r w:rsidR="005D1512">
        <w:rPr>
          <w:rFonts w:asciiTheme="majorHAnsi" w:hAnsiTheme="majorHAnsi" w:cs="Times New Roman"/>
        </w:rPr>
        <w:t>της δευτεροβάθμιας εκπαίδευσης</w:t>
      </w:r>
    </w:p>
    <w:p w:rsidR="00DD4B83" w:rsidRPr="00634C4E" w:rsidRDefault="00DD4B83" w:rsidP="00DD4B83">
      <w:pPr>
        <w:pStyle w:val="a3"/>
        <w:numPr>
          <w:ilvl w:val="0"/>
          <w:numId w:val="2"/>
        </w:numPr>
        <w:spacing w:before="180" w:after="180"/>
        <w:jc w:val="both"/>
        <w:rPr>
          <w:rFonts w:asciiTheme="majorHAnsi" w:hAnsiTheme="majorHAnsi" w:cs="Times New Roman"/>
        </w:rPr>
      </w:pPr>
      <w:r w:rsidRPr="00634C4E">
        <w:rPr>
          <w:rFonts w:asciiTheme="majorHAnsi" w:hAnsiTheme="majorHAnsi" w:cs="Times New Roman"/>
        </w:rPr>
        <w:t>Ενίσχυση των ικανοτήτων της εκπαιδευτικής κοινότητας στη διαχείριση και συμπερίληψη διαφορετικών πολιτισμι</w:t>
      </w:r>
      <w:r w:rsidR="005D1512">
        <w:rPr>
          <w:rFonts w:asciiTheme="majorHAnsi" w:hAnsiTheme="majorHAnsi" w:cs="Times New Roman"/>
        </w:rPr>
        <w:t>κών και γλωσσικών περιβαλλόντων</w:t>
      </w:r>
    </w:p>
    <w:p w:rsidR="00DD4B83" w:rsidRPr="00634C4E" w:rsidRDefault="00DD4B83" w:rsidP="00DD4B83">
      <w:pPr>
        <w:pStyle w:val="a3"/>
        <w:numPr>
          <w:ilvl w:val="0"/>
          <w:numId w:val="2"/>
        </w:numPr>
        <w:spacing w:before="180" w:after="180"/>
        <w:jc w:val="both"/>
        <w:rPr>
          <w:rFonts w:asciiTheme="majorHAnsi" w:hAnsiTheme="majorHAnsi" w:cs="Times New Roman"/>
        </w:rPr>
      </w:pPr>
      <w:r w:rsidRPr="00634C4E">
        <w:rPr>
          <w:rFonts w:asciiTheme="majorHAnsi" w:hAnsiTheme="majorHAnsi" w:cs="Times New Roman"/>
        </w:rPr>
        <w:t>Διευκόλυνση και προώθηση της συμμετοχής των γονέων των Υ.Τ.Χ. στην παιδεία και τη σχολική ζωή των παιδιών τους</w:t>
      </w:r>
    </w:p>
    <w:p w:rsidR="00DD4B83" w:rsidRPr="00634C4E" w:rsidRDefault="00DD4B83" w:rsidP="00DD4B83">
      <w:pPr>
        <w:pStyle w:val="a3"/>
        <w:numPr>
          <w:ilvl w:val="0"/>
          <w:numId w:val="2"/>
        </w:numPr>
        <w:spacing w:before="180" w:after="180"/>
        <w:jc w:val="both"/>
        <w:rPr>
          <w:rFonts w:asciiTheme="majorHAnsi" w:hAnsiTheme="majorHAnsi" w:cs="Times New Roman"/>
        </w:rPr>
      </w:pPr>
      <w:r w:rsidRPr="00634C4E">
        <w:rPr>
          <w:rFonts w:asciiTheme="majorHAnsi" w:hAnsiTheme="majorHAnsi" w:cs="Times New Roman"/>
        </w:rPr>
        <w:t>Ενίσχυση της γνώσης των μαθητών και των γονέων των Υ.Τ.Χ. για τα εκπαιδευτικά συστήματα της Ελλάδας</w:t>
      </w:r>
      <w:r w:rsidR="005D1512">
        <w:rPr>
          <w:rFonts w:asciiTheme="majorHAnsi" w:hAnsiTheme="majorHAnsi" w:cs="Times New Roman"/>
        </w:rPr>
        <w:t>, της Ιταλίας και της Ισπανίας</w:t>
      </w:r>
    </w:p>
    <w:p w:rsidR="00DD4B83" w:rsidRPr="00634C4E" w:rsidRDefault="005D1512" w:rsidP="00DD4B83">
      <w:pPr>
        <w:pStyle w:val="a3"/>
        <w:numPr>
          <w:ilvl w:val="0"/>
          <w:numId w:val="2"/>
        </w:numPr>
        <w:spacing w:before="180" w:after="180"/>
        <w:jc w:val="both"/>
        <w:rPr>
          <w:rFonts w:asciiTheme="majorHAnsi" w:hAnsiTheme="majorHAnsi" w:cs="Times New Roman"/>
        </w:rPr>
      </w:pPr>
      <w:r>
        <w:rPr>
          <w:rFonts w:asciiTheme="majorHAnsi" w:hAnsiTheme="majorHAnsi" w:cs="Times New Roman"/>
        </w:rPr>
        <w:lastRenderedPageBreak/>
        <w:t xml:space="preserve">Διατήρηση και ενίσχυση </w:t>
      </w:r>
      <w:r w:rsidR="00DD4B83" w:rsidRPr="00634C4E">
        <w:rPr>
          <w:rFonts w:asciiTheme="majorHAnsi" w:hAnsiTheme="majorHAnsi" w:cs="Times New Roman"/>
        </w:rPr>
        <w:t xml:space="preserve">της μητρικής γλώσσας και της κουλτούρας των μαθητών των Υ.Τ.Χ. </w:t>
      </w:r>
    </w:p>
    <w:p w:rsidR="00DD4B83" w:rsidRPr="00634C4E" w:rsidRDefault="00DD4B83" w:rsidP="00DD4B83">
      <w:pPr>
        <w:pStyle w:val="a3"/>
        <w:numPr>
          <w:ilvl w:val="0"/>
          <w:numId w:val="2"/>
        </w:numPr>
        <w:spacing w:before="180" w:after="180"/>
        <w:jc w:val="both"/>
        <w:rPr>
          <w:rFonts w:asciiTheme="majorHAnsi" w:hAnsiTheme="majorHAnsi" w:cs="Times New Roman"/>
        </w:rPr>
      </w:pPr>
      <w:r w:rsidRPr="00634C4E">
        <w:rPr>
          <w:rFonts w:asciiTheme="majorHAnsi" w:hAnsiTheme="majorHAnsi" w:cs="Times New Roman"/>
        </w:rPr>
        <w:t>Προώθηση της σημαντικότητας των διαπολιτισμικών ικανοτήτων στον σχεδιασμό πολιτικής στην εκπαίδευση.</w:t>
      </w:r>
    </w:p>
    <w:p w:rsidR="00DD4B83" w:rsidRDefault="00DD4B83" w:rsidP="00DD4B83">
      <w:pPr>
        <w:spacing w:before="180" w:after="180"/>
        <w:jc w:val="both"/>
        <w:rPr>
          <w:rFonts w:asciiTheme="majorHAnsi" w:hAnsiTheme="majorHAnsi" w:cs="Times New Roman"/>
        </w:rPr>
      </w:pPr>
      <w:r w:rsidRPr="00634C4E">
        <w:rPr>
          <w:rFonts w:asciiTheme="majorHAnsi" w:hAnsiTheme="majorHAnsi" w:cs="Times New Roman"/>
        </w:rPr>
        <w:t>Στην Ελλάδα</w:t>
      </w:r>
      <w:r w:rsidR="005D1512">
        <w:rPr>
          <w:rFonts w:asciiTheme="majorHAnsi" w:hAnsiTheme="majorHAnsi" w:cs="Times New Roman"/>
        </w:rPr>
        <w:t>,</w:t>
      </w:r>
      <w:r w:rsidRPr="00634C4E">
        <w:rPr>
          <w:rFonts w:asciiTheme="majorHAnsi" w:hAnsiTheme="majorHAnsi" w:cs="Times New Roman"/>
        </w:rPr>
        <w:t xml:space="preserve"> το έργο πραγματοποιείται από το ΚΜΟΠ σε συνεργασία με την Περιφερειακή Διεύθυνση Πρωτοβάθμιας και Δευτεροβάθμιας Εκπαίδευσης Κεντρικής Μακεδονίας, στη Θεσσαλονίκη, με στόχο της δημιουργία ενός μοντέλου εκπαιδευτικής υποστήριξης που θα εφαρμοστεί πιλοτικά σε δύο (2) σχολεία στην Αττική και σε τρία (3) σχολεία στη Θεσσαλονίκη. </w:t>
      </w:r>
    </w:p>
    <w:p w:rsidR="00DD4B83" w:rsidRPr="00CF3ADA" w:rsidRDefault="00DD4B83" w:rsidP="005D1512">
      <w:pPr>
        <w:pStyle w:val="a3"/>
        <w:numPr>
          <w:ilvl w:val="0"/>
          <w:numId w:val="1"/>
        </w:numPr>
        <w:rPr>
          <w:rFonts w:asciiTheme="majorHAnsi" w:hAnsiTheme="majorHAnsi"/>
          <w:b/>
          <w:sz w:val="28"/>
          <w:szCs w:val="28"/>
        </w:rPr>
      </w:pPr>
      <w:proofErr w:type="spellStart"/>
      <w:r w:rsidRPr="00CF3ADA">
        <w:rPr>
          <w:rFonts w:asciiTheme="majorHAnsi" w:hAnsiTheme="majorHAnsi"/>
          <w:b/>
          <w:sz w:val="28"/>
          <w:szCs w:val="28"/>
          <w:lang w:val="en-GB"/>
        </w:rPr>
        <w:t>InterCap</w:t>
      </w:r>
      <w:proofErr w:type="spellEnd"/>
      <w:r w:rsidRPr="00CF3ADA">
        <w:rPr>
          <w:rFonts w:asciiTheme="majorHAnsi" w:hAnsiTheme="majorHAnsi"/>
          <w:b/>
          <w:sz w:val="28"/>
          <w:szCs w:val="28"/>
        </w:rPr>
        <w:t xml:space="preserve"> </w:t>
      </w:r>
      <w:r w:rsidR="00CF3ADA">
        <w:rPr>
          <w:rFonts w:asciiTheme="majorHAnsi" w:hAnsiTheme="majorHAnsi"/>
          <w:b/>
          <w:sz w:val="28"/>
          <w:szCs w:val="28"/>
        </w:rPr>
        <w:t xml:space="preserve"> </w:t>
      </w:r>
      <w:r w:rsidRPr="00CF3ADA">
        <w:rPr>
          <w:rFonts w:asciiTheme="majorHAnsi" w:hAnsiTheme="majorHAnsi"/>
          <w:b/>
          <w:sz w:val="28"/>
          <w:szCs w:val="28"/>
        </w:rPr>
        <w:t>(</w:t>
      </w:r>
      <w:r w:rsidR="005D1512" w:rsidRPr="00CF3ADA">
        <w:rPr>
          <w:rFonts w:asciiTheme="majorHAnsi" w:hAnsiTheme="majorHAnsi"/>
          <w:b/>
          <w:sz w:val="28"/>
          <w:szCs w:val="28"/>
        </w:rPr>
        <w:t>Ως Συνδεδεμένος Εταίρος</w:t>
      </w:r>
      <w:r w:rsidRPr="00CF3ADA">
        <w:rPr>
          <w:rFonts w:asciiTheme="majorHAnsi" w:hAnsiTheme="majorHAnsi"/>
          <w:b/>
          <w:sz w:val="28"/>
          <w:szCs w:val="28"/>
        </w:rPr>
        <w:t>)</w:t>
      </w:r>
    </w:p>
    <w:p w:rsidR="002C4CC0" w:rsidRDefault="00DD4B83" w:rsidP="00DD4B83">
      <w:pPr>
        <w:jc w:val="both"/>
        <w:rPr>
          <w:rFonts w:asciiTheme="majorHAnsi" w:hAnsiTheme="majorHAnsi"/>
        </w:rPr>
      </w:pPr>
      <w:r w:rsidRPr="00634C4E">
        <w:rPr>
          <w:rFonts w:asciiTheme="majorHAnsi" w:hAnsiTheme="majorHAnsi"/>
        </w:rPr>
        <w:t xml:space="preserve">Το έργο </w:t>
      </w:r>
      <w:proofErr w:type="spellStart"/>
      <w:r w:rsidRPr="00634C4E">
        <w:rPr>
          <w:rFonts w:asciiTheme="majorHAnsi" w:hAnsiTheme="majorHAnsi"/>
        </w:rPr>
        <w:t>InterCap</w:t>
      </w:r>
      <w:proofErr w:type="spellEnd"/>
      <w:r w:rsidRPr="00634C4E">
        <w:rPr>
          <w:rFonts w:asciiTheme="majorHAnsi" w:hAnsiTheme="majorHAnsi"/>
        </w:rPr>
        <w:t xml:space="preserve"> </w:t>
      </w:r>
      <w:r w:rsidR="002C4CC0">
        <w:rPr>
          <w:rFonts w:asciiTheme="majorHAnsi" w:hAnsiTheme="majorHAnsi"/>
        </w:rPr>
        <w:t xml:space="preserve">προωθεί τους </w:t>
      </w:r>
      <w:r w:rsidRPr="00634C4E">
        <w:rPr>
          <w:rFonts w:asciiTheme="majorHAnsi" w:hAnsiTheme="majorHAnsi"/>
        </w:rPr>
        <w:t>Στόχ</w:t>
      </w:r>
      <w:r w:rsidR="002C4CC0">
        <w:rPr>
          <w:rFonts w:asciiTheme="majorHAnsi" w:hAnsiTheme="majorHAnsi"/>
        </w:rPr>
        <w:t>ους</w:t>
      </w:r>
      <w:r w:rsidRPr="00634C4E">
        <w:rPr>
          <w:rFonts w:asciiTheme="majorHAnsi" w:hAnsiTheme="majorHAnsi"/>
        </w:rPr>
        <w:t xml:space="preserve"> Βιώσιμης Ανάπτυξης, κυρίως ως προς την καταπολέμηση της φτώχειας, την προώθηση της δικαιοσύνης, την υπεράσπιση των ανθρωπίνων δικαιωμάτων και του δημοκρατικού αισθήματος, με βασικό άξονα την Εκπαίδευση. </w:t>
      </w:r>
      <w:r w:rsidR="002C4CC0">
        <w:rPr>
          <w:rFonts w:asciiTheme="majorHAnsi" w:hAnsiTheme="majorHAnsi"/>
        </w:rPr>
        <w:t>Σ</w:t>
      </w:r>
      <w:r w:rsidRPr="00634C4E">
        <w:rPr>
          <w:rFonts w:asciiTheme="majorHAnsi" w:hAnsiTheme="majorHAnsi"/>
        </w:rPr>
        <w:t>τοχεύει στην καταπολέμηση των προκαταλήψεων που συνδέουν το θέμα της μετανάστευσης με το αίσθημα της ανασφάλειας και του κινδύνου, όπως αυτό καταγράφεται σε σειρά αναφορών εντός της Ευρωπαϊκής Ένωσης. Οι προκαταλήψεις αυτού του είδους έχουν αρνητικές συνέπειες</w:t>
      </w:r>
      <w:r w:rsidR="002C4CC0">
        <w:rPr>
          <w:rFonts w:asciiTheme="majorHAnsi" w:hAnsiTheme="majorHAnsi"/>
        </w:rPr>
        <w:t>,</w:t>
      </w:r>
      <w:r w:rsidRPr="00634C4E">
        <w:rPr>
          <w:rFonts w:asciiTheme="majorHAnsi" w:hAnsiTheme="majorHAnsi"/>
        </w:rPr>
        <w:t xml:space="preserve"> τόσο στην κοινωνική συνοχή εντός της Ε.Ε.</w:t>
      </w:r>
      <w:r w:rsidR="002C4CC0">
        <w:rPr>
          <w:rFonts w:asciiTheme="majorHAnsi" w:hAnsiTheme="majorHAnsi"/>
        </w:rPr>
        <w:t>,</w:t>
      </w:r>
      <w:r w:rsidRPr="00634C4E">
        <w:rPr>
          <w:rFonts w:asciiTheme="majorHAnsi" w:hAnsiTheme="majorHAnsi"/>
        </w:rPr>
        <w:t xml:space="preserve"> όσο και αναφορικά με την υλοποίηση της παγκόσμιας ατζέντας περί ανάπτυξης, συμπεριλαμβανομένων και των Στόχων Βιώσιμης Ανάπτυξης (</w:t>
      </w:r>
      <w:r w:rsidRPr="00634C4E">
        <w:rPr>
          <w:rFonts w:asciiTheme="majorHAnsi" w:hAnsiTheme="majorHAnsi"/>
          <w:lang w:val="en-US"/>
        </w:rPr>
        <w:t>Sustainable</w:t>
      </w:r>
      <w:r w:rsidRPr="00634C4E">
        <w:rPr>
          <w:rFonts w:asciiTheme="majorHAnsi" w:hAnsiTheme="majorHAnsi"/>
        </w:rPr>
        <w:t xml:space="preserve"> </w:t>
      </w:r>
      <w:r w:rsidRPr="00634C4E">
        <w:rPr>
          <w:rFonts w:asciiTheme="majorHAnsi" w:hAnsiTheme="majorHAnsi"/>
          <w:lang w:val="en-US"/>
        </w:rPr>
        <w:t>Development</w:t>
      </w:r>
      <w:r w:rsidRPr="00634C4E">
        <w:rPr>
          <w:rFonts w:asciiTheme="majorHAnsi" w:hAnsiTheme="majorHAnsi"/>
        </w:rPr>
        <w:t xml:space="preserve"> </w:t>
      </w:r>
      <w:r w:rsidRPr="00634C4E">
        <w:rPr>
          <w:rFonts w:asciiTheme="majorHAnsi" w:hAnsiTheme="majorHAnsi"/>
          <w:lang w:val="en-US"/>
        </w:rPr>
        <w:t>Goals</w:t>
      </w:r>
      <w:r w:rsidRPr="00634C4E">
        <w:rPr>
          <w:rFonts w:asciiTheme="majorHAnsi" w:hAnsiTheme="majorHAnsi"/>
        </w:rPr>
        <w:t xml:space="preserve">) των Ηνωμένων Εθνών, τη Συμφωνία του Παρισιού και το </w:t>
      </w:r>
      <w:r w:rsidRPr="00634C4E">
        <w:rPr>
          <w:rFonts w:asciiTheme="majorHAnsi" w:hAnsiTheme="majorHAnsi"/>
          <w:lang w:val="en-US"/>
        </w:rPr>
        <w:t>Habitat</w:t>
      </w:r>
      <w:r w:rsidRPr="00634C4E">
        <w:rPr>
          <w:rFonts w:asciiTheme="majorHAnsi" w:hAnsiTheme="majorHAnsi"/>
        </w:rPr>
        <w:t xml:space="preserve"> </w:t>
      </w:r>
      <w:r w:rsidRPr="00634C4E">
        <w:rPr>
          <w:rFonts w:asciiTheme="majorHAnsi" w:hAnsiTheme="majorHAnsi"/>
          <w:lang w:val="en-US"/>
        </w:rPr>
        <w:t>III</w:t>
      </w:r>
      <w:r w:rsidRPr="00634C4E">
        <w:rPr>
          <w:rFonts w:asciiTheme="majorHAnsi" w:hAnsiTheme="majorHAnsi"/>
        </w:rPr>
        <w:t xml:space="preserve">. </w:t>
      </w:r>
    </w:p>
    <w:p w:rsidR="002C4CC0" w:rsidRDefault="00DD4B83" w:rsidP="00DD4B83">
      <w:pPr>
        <w:jc w:val="both"/>
        <w:rPr>
          <w:rFonts w:asciiTheme="majorHAnsi" w:hAnsiTheme="majorHAnsi"/>
        </w:rPr>
      </w:pPr>
      <w:r w:rsidRPr="00634C4E">
        <w:rPr>
          <w:rFonts w:asciiTheme="majorHAnsi" w:hAnsiTheme="majorHAnsi"/>
        </w:rPr>
        <w:t xml:space="preserve">Το έργο αποσκοπεί στην ευαισθητοποίηση των Ευρωπαίων πολιτών και στην καλλιέργεια των γνώσεων και δεξιοτήτων που απαιτούνται για την επίτευξη των Στόχων Βιώσιμης Ανάπτυξης, κυρίως ως προς την καταπολέμηση της φτώχειας, την προώθηση της δικαιοσύνης, την υπεράσπιση των ανθρωπίνων δικαιωμάτων και του δημοκρατικού αισθήματος. </w:t>
      </w:r>
    </w:p>
    <w:p w:rsidR="00DD4B83" w:rsidRPr="00634C4E" w:rsidRDefault="00DD4B83" w:rsidP="00DD4B83">
      <w:pPr>
        <w:jc w:val="both"/>
        <w:rPr>
          <w:rFonts w:asciiTheme="majorHAnsi" w:hAnsiTheme="majorHAnsi"/>
        </w:rPr>
      </w:pPr>
      <w:r w:rsidRPr="00634C4E">
        <w:rPr>
          <w:rFonts w:asciiTheme="majorHAnsi" w:hAnsiTheme="majorHAnsi"/>
        </w:rPr>
        <w:t>Αυτό θα επιτευχθεί μέσω της ανάπτυξης των δεξιοτήτων των εκπαιδευτικών</w:t>
      </w:r>
      <w:r w:rsidR="002C4CC0">
        <w:rPr>
          <w:rFonts w:asciiTheme="majorHAnsi" w:hAnsiTheme="majorHAnsi"/>
        </w:rPr>
        <w:t>,</w:t>
      </w:r>
      <w:r w:rsidRPr="00634C4E">
        <w:rPr>
          <w:rFonts w:asciiTheme="majorHAnsi" w:hAnsiTheme="majorHAnsi"/>
        </w:rPr>
        <w:t xml:space="preserve"> τόσο σε εθνικό</w:t>
      </w:r>
      <w:r w:rsidR="002C4CC0">
        <w:rPr>
          <w:rFonts w:asciiTheme="majorHAnsi" w:hAnsiTheme="majorHAnsi"/>
        </w:rPr>
        <w:t>,</w:t>
      </w:r>
      <w:r w:rsidRPr="00634C4E">
        <w:rPr>
          <w:rFonts w:asciiTheme="majorHAnsi" w:hAnsiTheme="majorHAnsi"/>
        </w:rPr>
        <w:t xml:space="preserve"> όσο και σε πανευρωπαϊκό επίπεδο, μέσω της κινητοποίησης και ανάπτυξης συνεργασιών μεταξύ όλων των εμπλεκόμενων φορέων (Υπουργεία, Πανεπιστήμια, φορείς Τοπικής Αυτοδιοίκησης, ΜΚΟ). Μέσω του έργου</w:t>
      </w:r>
      <w:r w:rsidR="002C4CC0">
        <w:rPr>
          <w:rFonts w:asciiTheme="majorHAnsi" w:hAnsiTheme="majorHAnsi"/>
        </w:rPr>
        <w:t>,</w:t>
      </w:r>
      <w:r w:rsidRPr="00634C4E">
        <w:rPr>
          <w:rFonts w:asciiTheme="majorHAnsi" w:hAnsiTheme="majorHAnsi"/>
        </w:rPr>
        <w:t xml:space="preserve"> θα υλοποιηθούν δράσεις εκπαίδευσης και ενημέρωσης για εκπαιδευτικούς, απόφοιτους παιδαγωγικών σχολών και άλλους εμπλεκόμενους στο εκπαιδευτικό σύστημα, ενώ επίσης θα υλοποιηθούν και ευρείας κλίμακας ενημερωτικές καμπάνιες. </w:t>
      </w:r>
    </w:p>
    <w:p w:rsidR="00DD4B83" w:rsidRPr="004432A8" w:rsidRDefault="00DD4B83" w:rsidP="002C4CC0">
      <w:pPr>
        <w:pStyle w:val="a3"/>
        <w:numPr>
          <w:ilvl w:val="0"/>
          <w:numId w:val="3"/>
        </w:numPr>
        <w:spacing w:after="120"/>
        <w:rPr>
          <w:rFonts w:asciiTheme="majorHAnsi" w:eastAsia="Times New Roman" w:hAnsiTheme="majorHAnsi" w:cs="Times New Roman"/>
          <w:b/>
          <w:iCs/>
          <w:sz w:val="28"/>
          <w:szCs w:val="28"/>
          <w:lang w:val="en-US" w:eastAsia="el-GR"/>
        </w:rPr>
      </w:pPr>
      <w:proofErr w:type="spellStart"/>
      <w:r w:rsidRPr="004432A8">
        <w:rPr>
          <w:rFonts w:asciiTheme="majorHAnsi" w:hAnsiTheme="majorHAnsi"/>
          <w:b/>
          <w:sz w:val="28"/>
          <w:szCs w:val="28"/>
          <w:lang w:val="en-US"/>
        </w:rPr>
        <w:t>Moisson</w:t>
      </w:r>
      <w:proofErr w:type="spellEnd"/>
      <w:r w:rsidRPr="004432A8">
        <w:rPr>
          <w:rFonts w:asciiTheme="majorHAnsi" w:hAnsiTheme="majorHAnsi"/>
          <w:b/>
          <w:sz w:val="28"/>
          <w:szCs w:val="28"/>
          <w:lang w:val="en-US"/>
        </w:rPr>
        <w:t xml:space="preserve"> 2, (Inter category </w:t>
      </w:r>
      <w:proofErr w:type="spellStart"/>
      <w:r w:rsidRPr="004432A8">
        <w:rPr>
          <w:rFonts w:asciiTheme="majorHAnsi" w:hAnsiTheme="majorHAnsi"/>
          <w:b/>
          <w:sz w:val="28"/>
          <w:szCs w:val="28"/>
          <w:lang w:val="en-US"/>
        </w:rPr>
        <w:t>mobilities</w:t>
      </w:r>
      <w:proofErr w:type="spellEnd"/>
      <w:r w:rsidRPr="004432A8">
        <w:rPr>
          <w:rFonts w:asciiTheme="majorHAnsi" w:hAnsiTheme="majorHAnsi"/>
          <w:b/>
          <w:sz w:val="28"/>
          <w:szCs w:val="28"/>
          <w:lang w:val="en-US"/>
        </w:rPr>
        <w:t xml:space="preserve"> for the observations of school systems and openness) </w:t>
      </w:r>
      <w:r w:rsidR="004432A8" w:rsidRPr="004432A8">
        <w:rPr>
          <w:rFonts w:asciiTheme="majorHAnsi" w:hAnsiTheme="majorHAnsi"/>
          <w:b/>
          <w:sz w:val="28"/>
          <w:szCs w:val="28"/>
          <w:lang w:val="en-US"/>
        </w:rPr>
        <w:t xml:space="preserve"> </w:t>
      </w:r>
      <w:r w:rsidR="002C4CC0" w:rsidRPr="004432A8">
        <w:rPr>
          <w:rFonts w:asciiTheme="majorHAnsi" w:hAnsiTheme="majorHAnsi"/>
          <w:b/>
          <w:sz w:val="28"/>
          <w:szCs w:val="28"/>
          <w:lang w:val="en-US"/>
        </w:rPr>
        <w:t>(</w:t>
      </w:r>
      <w:r w:rsidR="002C4CC0" w:rsidRPr="004432A8">
        <w:rPr>
          <w:rFonts w:asciiTheme="majorHAnsi" w:hAnsiTheme="majorHAnsi"/>
          <w:b/>
          <w:sz w:val="28"/>
          <w:szCs w:val="28"/>
        </w:rPr>
        <w:t>Ως</w:t>
      </w:r>
      <w:r w:rsidR="002C4CC0" w:rsidRPr="004432A8">
        <w:rPr>
          <w:rFonts w:asciiTheme="majorHAnsi" w:hAnsiTheme="majorHAnsi"/>
          <w:b/>
          <w:sz w:val="28"/>
          <w:szCs w:val="28"/>
          <w:lang w:val="en-US"/>
        </w:rPr>
        <w:t xml:space="preserve"> </w:t>
      </w:r>
      <w:r w:rsidR="002C4CC0" w:rsidRPr="004432A8">
        <w:rPr>
          <w:rFonts w:asciiTheme="majorHAnsi" w:hAnsiTheme="majorHAnsi"/>
          <w:b/>
          <w:sz w:val="28"/>
          <w:szCs w:val="28"/>
        </w:rPr>
        <w:t>Εταίρος</w:t>
      </w:r>
      <w:r w:rsidR="002C4CC0" w:rsidRPr="004432A8">
        <w:rPr>
          <w:rFonts w:asciiTheme="majorHAnsi" w:hAnsiTheme="majorHAnsi"/>
          <w:b/>
          <w:sz w:val="28"/>
          <w:szCs w:val="28"/>
          <w:lang w:val="en-US"/>
        </w:rPr>
        <w:t>)</w:t>
      </w:r>
    </w:p>
    <w:p w:rsidR="00DD4B83" w:rsidRPr="00F4792C" w:rsidRDefault="00DD4B83" w:rsidP="00DD4B83">
      <w:pPr>
        <w:spacing w:after="120"/>
        <w:ind w:left="360"/>
        <w:rPr>
          <w:rFonts w:asciiTheme="majorHAnsi" w:hAnsiTheme="majorHAnsi"/>
        </w:rPr>
      </w:pPr>
      <w:r w:rsidRPr="00634C4E">
        <w:rPr>
          <w:rFonts w:asciiTheme="majorHAnsi" w:hAnsiTheme="majorHAnsi"/>
        </w:rPr>
        <w:t>Διάρκεια</w:t>
      </w:r>
      <w:r w:rsidR="00F4792C">
        <w:rPr>
          <w:rFonts w:asciiTheme="majorHAnsi" w:hAnsiTheme="majorHAnsi"/>
        </w:rPr>
        <w:t xml:space="preserve">: </w:t>
      </w:r>
      <w:r w:rsidRPr="00F4792C">
        <w:rPr>
          <w:rFonts w:asciiTheme="majorHAnsi" w:hAnsiTheme="majorHAnsi"/>
        </w:rPr>
        <w:t xml:space="preserve"> </w:t>
      </w:r>
      <w:r w:rsidRPr="00634C4E">
        <w:rPr>
          <w:rFonts w:asciiTheme="majorHAnsi" w:hAnsiTheme="majorHAnsi"/>
        </w:rPr>
        <w:t>Σεπτέμβριος</w:t>
      </w:r>
      <w:r w:rsidRPr="00F4792C">
        <w:rPr>
          <w:rFonts w:asciiTheme="majorHAnsi" w:hAnsiTheme="majorHAnsi"/>
        </w:rPr>
        <w:t xml:space="preserve"> 2017 – </w:t>
      </w:r>
      <w:r w:rsidRPr="00634C4E">
        <w:rPr>
          <w:rFonts w:asciiTheme="majorHAnsi" w:hAnsiTheme="majorHAnsi"/>
        </w:rPr>
        <w:t>Ιούνιος</w:t>
      </w:r>
      <w:r w:rsidRPr="00F4792C">
        <w:rPr>
          <w:rFonts w:asciiTheme="majorHAnsi" w:hAnsiTheme="majorHAnsi"/>
        </w:rPr>
        <w:t xml:space="preserve"> 2019 </w:t>
      </w:r>
    </w:p>
    <w:p w:rsidR="00DD4B83" w:rsidRPr="000B746F" w:rsidRDefault="00DD4B83" w:rsidP="00DD4B83">
      <w:pPr>
        <w:spacing w:after="120"/>
        <w:ind w:left="360"/>
        <w:jc w:val="both"/>
        <w:rPr>
          <w:rFonts w:asciiTheme="majorHAnsi" w:hAnsiTheme="majorHAnsi"/>
        </w:rPr>
      </w:pPr>
      <w:r w:rsidRPr="00634C4E">
        <w:rPr>
          <w:rFonts w:asciiTheme="majorHAnsi" w:hAnsiTheme="majorHAnsi"/>
        </w:rPr>
        <w:t>Συμμετέχοντες</w:t>
      </w:r>
      <w:r w:rsidR="002C4CC0" w:rsidRPr="000B746F">
        <w:rPr>
          <w:rFonts w:asciiTheme="majorHAnsi" w:hAnsiTheme="majorHAnsi"/>
        </w:rPr>
        <w:t>:</w:t>
      </w:r>
      <w:r w:rsidRPr="000B746F">
        <w:rPr>
          <w:rFonts w:asciiTheme="majorHAnsi" w:hAnsiTheme="majorHAnsi"/>
        </w:rPr>
        <w:t xml:space="preserve"> </w:t>
      </w:r>
      <w:r w:rsidR="000B746F">
        <w:rPr>
          <w:rFonts w:asciiTheme="majorHAnsi" w:hAnsiTheme="majorHAnsi"/>
        </w:rPr>
        <w:t>Γαλλία (</w:t>
      </w:r>
      <w:r w:rsidRPr="00634C4E">
        <w:rPr>
          <w:rFonts w:asciiTheme="majorHAnsi" w:hAnsiTheme="majorHAnsi"/>
          <w:lang w:val="en-US"/>
        </w:rPr>
        <w:t>Academy</w:t>
      </w:r>
      <w:r w:rsidRPr="000B746F">
        <w:rPr>
          <w:rFonts w:asciiTheme="majorHAnsi" w:hAnsiTheme="majorHAnsi"/>
        </w:rPr>
        <w:t xml:space="preserve"> </w:t>
      </w:r>
      <w:r w:rsidRPr="00634C4E">
        <w:rPr>
          <w:rFonts w:asciiTheme="majorHAnsi" w:hAnsiTheme="majorHAnsi"/>
          <w:lang w:val="en-US"/>
        </w:rPr>
        <w:t>of</w:t>
      </w:r>
      <w:r w:rsidRPr="000B746F">
        <w:rPr>
          <w:rFonts w:asciiTheme="majorHAnsi" w:hAnsiTheme="majorHAnsi"/>
        </w:rPr>
        <w:t xml:space="preserve"> </w:t>
      </w:r>
      <w:r w:rsidRPr="00634C4E">
        <w:rPr>
          <w:rFonts w:asciiTheme="majorHAnsi" w:hAnsiTheme="majorHAnsi"/>
          <w:lang w:val="en-US"/>
        </w:rPr>
        <w:t>Nice</w:t>
      </w:r>
      <w:r w:rsidR="000B746F">
        <w:rPr>
          <w:rFonts w:asciiTheme="majorHAnsi" w:hAnsiTheme="majorHAnsi"/>
        </w:rPr>
        <w:t>,</w:t>
      </w:r>
      <w:r w:rsidRPr="000B746F">
        <w:rPr>
          <w:rFonts w:asciiTheme="majorHAnsi" w:hAnsiTheme="majorHAnsi"/>
        </w:rPr>
        <w:t xml:space="preserve"> </w:t>
      </w:r>
      <w:r w:rsidRPr="00634C4E">
        <w:rPr>
          <w:rFonts w:asciiTheme="majorHAnsi" w:hAnsiTheme="majorHAnsi"/>
          <w:lang w:val="en-US"/>
        </w:rPr>
        <w:t>Academy</w:t>
      </w:r>
      <w:r w:rsidRPr="000B746F">
        <w:rPr>
          <w:rFonts w:asciiTheme="majorHAnsi" w:hAnsiTheme="majorHAnsi"/>
        </w:rPr>
        <w:t xml:space="preserve"> </w:t>
      </w:r>
      <w:r w:rsidRPr="00634C4E">
        <w:rPr>
          <w:rFonts w:asciiTheme="majorHAnsi" w:hAnsiTheme="majorHAnsi"/>
          <w:lang w:val="en-US"/>
        </w:rPr>
        <w:t>of</w:t>
      </w:r>
      <w:r w:rsidRPr="000B746F">
        <w:rPr>
          <w:rFonts w:asciiTheme="majorHAnsi" w:hAnsiTheme="majorHAnsi"/>
        </w:rPr>
        <w:t xml:space="preserve"> </w:t>
      </w:r>
      <w:r w:rsidRPr="00634C4E">
        <w:rPr>
          <w:rFonts w:asciiTheme="majorHAnsi" w:hAnsiTheme="majorHAnsi"/>
          <w:lang w:val="en-US"/>
        </w:rPr>
        <w:t>Aix</w:t>
      </w:r>
      <w:r w:rsidRPr="000B746F">
        <w:rPr>
          <w:rFonts w:asciiTheme="majorHAnsi" w:hAnsiTheme="majorHAnsi"/>
        </w:rPr>
        <w:t>-</w:t>
      </w:r>
      <w:r w:rsidRPr="00634C4E">
        <w:rPr>
          <w:rFonts w:asciiTheme="majorHAnsi" w:hAnsiTheme="majorHAnsi"/>
          <w:lang w:val="en-US"/>
        </w:rPr>
        <w:t>Marseille</w:t>
      </w:r>
      <w:r w:rsidR="000B746F">
        <w:rPr>
          <w:rFonts w:asciiTheme="majorHAnsi" w:hAnsiTheme="majorHAnsi"/>
        </w:rPr>
        <w:t>)</w:t>
      </w:r>
      <w:r w:rsidRPr="000B746F">
        <w:rPr>
          <w:rFonts w:asciiTheme="majorHAnsi" w:hAnsiTheme="majorHAnsi"/>
        </w:rPr>
        <w:t xml:space="preserve">, </w:t>
      </w:r>
      <w:r w:rsidRPr="00634C4E">
        <w:rPr>
          <w:rFonts w:asciiTheme="majorHAnsi" w:hAnsiTheme="majorHAnsi"/>
        </w:rPr>
        <w:t>Γερμανία</w:t>
      </w:r>
      <w:r w:rsidRPr="000B746F">
        <w:rPr>
          <w:rFonts w:asciiTheme="majorHAnsi" w:hAnsiTheme="majorHAnsi"/>
        </w:rPr>
        <w:t xml:space="preserve">, </w:t>
      </w:r>
      <w:r w:rsidRPr="00634C4E">
        <w:rPr>
          <w:rFonts w:asciiTheme="majorHAnsi" w:hAnsiTheme="majorHAnsi"/>
        </w:rPr>
        <w:t>Αυστρία</w:t>
      </w:r>
      <w:r w:rsidRPr="000B746F">
        <w:rPr>
          <w:rFonts w:asciiTheme="majorHAnsi" w:hAnsiTheme="majorHAnsi"/>
        </w:rPr>
        <w:t xml:space="preserve">, </w:t>
      </w:r>
      <w:r w:rsidRPr="00634C4E">
        <w:rPr>
          <w:rFonts w:asciiTheme="majorHAnsi" w:hAnsiTheme="majorHAnsi"/>
        </w:rPr>
        <w:t>Βουλγαρία</w:t>
      </w:r>
      <w:r w:rsidRPr="000B746F">
        <w:rPr>
          <w:rFonts w:asciiTheme="majorHAnsi" w:hAnsiTheme="majorHAnsi"/>
        </w:rPr>
        <w:t xml:space="preserve">, </w:t>
      </w:r>
      <w:r w:rsidRPr="00634C4E">
        <w:rPr>
          <w:rFonts w:asciiTheme="majorHAnsi" w:hAnsiTheme="majorHAnsi"/>
        </w:rPr>
        <w:t>Δανία</w:t>
      </w:r>
      <w:r w:rsidRPr="000B746F">
        <w:rPr>
          <w:rFonts w:asciiTheme="majorHAnsi" w:hAnsiTheme="majorHAnsi"/>
        </w:rPr>
        <w:t xml:space="preserve">, </w:t>
      </w:r>
      <w:r w:rsidRPr="00634C4E">
        <w:rPr>
          <w:rFonts w:asciiTheme="majorHAnsi" w:hAnsiTheme="majorHAnsi"/>
        </w:rPr>
        <w:t>Ισπανία</w:t>
      </w:r>
      <w:r w:rsidRPr="000B746F">
        <w:rPr>
          <w:rFonts w:asciiTheme="majorHAnsi" w:hAnsiTheme="majorHAnsi"/>
        </w:rPr>
        <w:t xml:space="preserve">, </w:t>
      </w:r>
      <w:r w:rsidRPr="00634C4E">
        <w:rPr>
          <w:rFonts w:asciiTheme="majorHAnsi" w:hAnsiTheme="majorHAnsi"/>
        </w:rPr>
        <w:t>Ελλάδα</w:t>
      </w:r>
      <w:r w:rsidRPr="000B746F">
        <w:rPr>
          <w:rFonts w:asciiTheme="majorHAnsi" w:hAnsiTheme="majorHAnsi"/>
        </w:rPr>
        <w:t xml:space="preserve"> (</w:t>
      </w:r>
      <w:r w:rsidR="000B746F">
        <w:rPr>
          <w:rFonts w:asciiTheme="majorHAnsi" w:hAnsiTheme="majorHAnsi"/>
        </w:rPr>
        <w:t>Περιφερειακή</w:t>
      </w:r>
      <w:r w:rsidR="000B746F" w:rsidRPr="000B746F">
        <w:rPr>
          <w:rFonts w:asciiTheme="majorHAnsi" w:hAnsiTheme="majorHAnsi"/>
        </w:rPr>
        <w:t xml:space="preserve"> </w:t>
      </w:r>
      <w:r w:rsidR="000B746F">
        <w:rPr>
          <w:rFonts w:asciiTheme="majorHAnsi" w:hAnsiTheme="majorHAnsi"/>
        </w:rPr>
        <w:t>Διεύθυνση</w:t>
      </w:r>
      <w:r w:rsidR="000B746F" w:rsidRPr="000B746F">
        <w:rPr>
          <w:rFonts w:asciiTheme="majorHAnsi" w:hAnsiTheme="majorHAnsi"/>
        </w:rPr>
        <w:t xml:space="preserve"> </w:t>
      </w:r>
      <w:r w:rsidRPr="00634C4E">
        <w:rPr>
          <w:rFonts w:asciiTheme="majorHAnsi" w:hAnsiTheme="majorHAnsi"/>
        </w:rPr>
        <w:t>Ε</w:t>
      </w:r>
      <w:r w:rsidR="000B746F">
        <w:rPr>
          <w:rFonts w:asciiTheme="majorHAnsi" w:hAnsiTheme="majorHAnsi"/>
        </w:rPr>
        <w:t xml:space="preserve">κπαίδευσης </w:t>
      </w:r>
      <w:r w:rsidRPr="00634C4E">
        <w:rPr>
          <w:rFonts w:asciiTheme="majorHAnsi" w:hAnsiTheme="majorHAnsi"/>
        </w:rPr>
        <w:t>Κ</w:t>
      </w:r>
      <w:r w:rsidR="000B746F">
        <w:rPr>
          <w:rFonts w:asciiTheme="majorHAnsi" w:hAnsiTheme="majorHAnsi"/>
        </w:rPr>
        <w:t xml:space="preserve">εντρικής </w:t>
      </w:r>
      <w:r w:rsidRPr="00634C4E">
        <w:rPr>
          <w:rFonts w:asciiTheme="majorHAnsi" w:hAnsiTheme="majorHAnsi"/>
        </w:rPr>
        <w:t>Μ</w:t>
      </w:r>
      <w:r w:rsidR="000B746F">
        <w:rPr>
          <w:rFonts w:asciiTheme="majorHAnsi" w:hAnsiTheme="majorHAnsi"/>
        </w:rPr>
        <w:t>ακεδονίας</w:t>
      </w:r>
      <w:r w:rsidRPr="000B746F">
        <w:rPr>
          <w:rFonts w:asciiTheme="majorHAnsi" w:hAnsiTheme="majorHAnsi"/>
        </w:rPr>
        <w:t xml:space="preserve">), </w:t>
      </w:r>
      <w:r w:rsidRPr="00634C4E">
        <w:rPr>
          <w:rFonts w:asciiTheme="majorHAnsi" w:hAnsiTheme="majorHAnsi"/>
        </w:rPr>
        <w:t>Ιταλία</w:t>
      </w:r>
      <w:r w:rsidRPr="000B746F">
        <w:rPr>
          <w:rFonts w:asciiTheme="majorHAnsi" w:hAnsiTheme="majorHAnsi"/>
        </w:rPr>
        <w:t xml:space="preserve">, </w:t>
      </w:r>
      <w:r w:rsidRPr="00634C4E">
        <w:rPr>
          <w:rFonts w:asciiTheme="majorHAnsi" w:hAnsiTheme="majorHAnsi"/>
        </w:rPr>
        <w:t>Λιθουανία</w:t>
      </w:r>
      <w:r w:rsidRPr="000B746F">
        <w:rPr>
          <w:rFonts w:asciiTheme="majorHAnsi" w:hAnsiTheme="majorHAnsi"/>
        </w:rPr>
        <w:t xml:space="preserve">, </w:t>
      </w:r>
      <w:r w:rsidRPr="00634C4E">
        <w:rPr>
          <w:rFonts w:asciiTheme="majorHAnsi" w:hAnsiTheme="majorHAnsi"/>
        </w:rPr>
        <w:t>Ρουμανία</w:t>
      </w:r>
      <w:r w:rsidRPr="000B746F">
        <w:rPr>
          <w:rFonts w:asciiTheme="majorHAnsi" w:hAnsiTheme="majorHAnsi"/>
        </w:rPr>
        <w:t xml:space="preserve">, </w:t>
      </w:r>
      <w:r w:rsidRPr="00634C4E">
        <w:rPr>
          <w:rFonts w:asciiTheme="majorHAnsi" w:hAnsiTheme="majorHAnsi"/>
        </w:rPr>
        <w:t>Ηνωμένο</w:t>
      </w:r>
      <w:r w:rsidRPr="000B746F">
        <w:rPr>
          <w:rFonts w:asciiTheme="majorHAnsi" w:hAnsiTheme="majorHAnsi"/>
        </w:rPr>
        <w:t xml:space="preserve"> </w:t>
      </w:r>
      <w:r w:rsidRPr="00634C4E">
        <w:rPr>
          <w:rFonts w:asciiTheme="majorHAnsi" w:hAnsiTheme="majorHAnsi"/>
        </w:rPr>
        <w:t>Βασίλειο</w:t>
      </w:r>
      <w:r w:rsidRPr="000B746F">
        <w:rPr>
          <w:rFonts w:asciiTheme="majorHAnsi" w:hAnsiTheme="majorHAnsi"/>
        </w:rPr>
        <w:t xml:space="preserve">. </w:t>
      </w:r>
    </w:p>
    <w:p w:rsidR="00DD4B83" w:rsidRDefault="00DD4B83" w:rsidP="00DD4B83">
      <w:pPr>
        <w:spacing w:after="120"/>
        <w:ind w:left="360"/>
        <w:jc w:val="both"/>
        <w:rPr>
          <w:rFonts w:asciiTheme="majorHAnsi" w:hAnsiTheme="majorHAnsi"/>
        </w:rPr>
      </w:pPr>
      <w:r w:rsidRPr="00634C4E">
        <w:rPr>
          <w:rFonts w:asciiTheme="majorHAnsi" w:hAnsiTheme="majorHAnsi"/>
        </w:rPr>
        <w:t>Το πρόγραμμα αφορά άτομα απ’ όλους τους τομείς της εκπαιδευτικής κοινότητας</w:t>
      </w:r>
      <w:r w:rsidR="004432A8">
        <w:rPr>
          <w:rFonts w:asciiTheme="majorHAnsi" w:hAnsiTheme="majorHAnsi"/>
        </w:rPr>
        <w:t xml:space="preserve"> </w:t>
      </w:r>
      <w:r w:rsidRPr="00634C4E">
        <w:rPr>
          <w:rFonts w:asciiTheme="majorHAnsi" w:hAnsiTheme="majorHAnsi"/>
        </w:rPr>
        <w:t xml:space="preserve">: Εκπαιδευτικούς και προσωπικό που προέρχονται από την Πρωτοβάθμια και τη </w:t>
      </w:r>
      <w:r w:rsidRPr="00634C4E">
        <w:rPr>
          <w:rFonts w:asciiTheme="majorHAnsi" w:hAnsiTheme="majorHAnsi"/>
        </w:rPr>
        <w:lastRenderedPageBreak/>
        <w:t>Δευτεροβάθμια Εκπαίδευση. Στελέχη Διευθύνσεων Εκπαίδευσης (Σχολικοί Σύμβουλοι, Διευθυντές Εκπαίδευσης</w:t>
      </w:r>
      <w:r w:rsidR="00F4792C">
        <w:rPr>
          <w:rFonts w:asciiTheme="majorHAnsi" w:hAnsiTheme="majorHAnsi"/>
        </w:rPr>
        <w:t>,</w:t>
      </w:r>
      <w:r w:rsidRPr="00634C4E">
        <w:rPr>
          <w:rFonts w:asciiTheme="majorHAnsi" w:hAnsiTheme="majorHAnsi"/>
        </w:rPr>
        <w:t xml:space="preserve"> κ.α.)</w:t>
      </w:r>
      <w:r w:rsidR="00F4792C">
        <w:rPr>
          <w:rFonts w:asciiTheme="majorHAnsi" w:hAnsiTheme="majorHAnsi"/>
        </w:rPr>
        <w:t>.</w:t>
      </w:r>
      <w:r w:rsidR="004432A8">
        <w:rPr>
          <w:rFonts w:asciiTheme="majorHAnsi" w:hAnsiTheme="majorHAnsi"/>
        </w:rPr>
        <w:t xml:space="preserve"> </w:t>
      </w:r>
      <w:r w:rsidRPr="00634C4E">
        <w:rPr>
          <w:rFonts w:asciiTheme="majorHAnsi" w:hAnsiTheme="majorHAnsi"/>
        </w:rPr>
        <w:t>Θα δημιουργηθούν αντιπροσωπείες των 10-12 ατόμων, οι οποίες θα α</w:t>
      </w:r>
      <w:r w:rsidR="00F4792C">
        <w:rPr>
          <w:rFonts w:asciiTheme="majorHAnsi" w:hAnsiTheme="majorHAnsi"/>
        </w:rPr>
        <w:t>ποσταλούν για πέντε (5) μέρες σε μία</w:t>
      </w:r>
      <w:r w:rsidRPr="00634C4E">
        <w:rPr>
          <w:rFonts w:asciiTheme="majorHAnsi" w:hAnsiTheme="majorHAnsi"/>
        </w:rPr>
        <w:t xml:space="preserve"> από τις συμμετέχουσες χώρες (Γερμανία, Αυστρία, Βουλγαρία, Δανία, Ισπανία, Ελλάδα, Ιταλία, Λιθουανία, Ρουμανία και Ηνωμένο Βασίλειο). </w:t>
      </w:r>
      <w:r w:rsidR="00F4792C">
        <w:rPr>
          <w:rFonts w:asciiTheme="majorHAnsi" w:hAnsiTheme="majorHAnsi"/>
        </w:rPr>
        <w:t>Όλα τα μέλη κάθε αντιπροσωπείας</w:t>
      </w:r>
      <w:r w:rsidRPr="00634C4E">
        <w:rPr>
          <w:rFonts w:asciiTheme="majorHAnsi" w:hAnsiTheme="majorHAnsi"/>
        </w:rPr>
        <w:t xml:space="preserve"> θα έχ</w:t>
      </w:r>
      <w:r w:rsidR="00F4792C">
        <w:rPr>
          <w:rFonts w:asciiTheme="majorHAnsi" w:hAnsiTheme="majorHAnsi"/>
        </w:rPr>
        <w:t>ουν</w:t>
      </w:r>
      <w:r w:rsidRPr="00634C4E">
        <w:rPr>
          <w:rFonts w:asciiTheme="majorHAnsi" w:hAnsiTheme="majorHAnsi"/>
        </w:rPr>
        <w:t xml:space="preserve"> τη δυνατότητα να μελετήσ</w:t>
      </w:r>
      <w:r w:rsidR="00F4792C">
        <w:rPr>
          <w:rFonts w:asciiTheme="majorHAnsi" w:hAnsiTheme="majorHAnsi"/>
        </w:rPr>
        <w:t xml:space="preserve">ουν </w:t>
      </w:r>
      <w:r w:rsidRPr="00634C4E">
        <w:rPr>
          <w:rFonts w:asciiTheme="majorHAnsi" w:hAnsiTheme="majorHAnsi"/>
        </w:rPr>
        <w:t>τον τρόπο διδασκαλίας, της εργασίας και των οργανωτικών πρακτικών της χώρας υποδοχής (τόσο στα σχολεία, όσο και στι</w:t>
      </w:r>
      <w:r w:rsidR="00EC49B8">
        <w:rPr>
          <w:rFonts w:asciiTheme="majorHAnsi" w:hAnsiTheme="majorHAnsi"/>
        </w:rPr>
        <w:t>ς Διευθύνσεις Εκπαίδευσης). Το π</w:t>
      </w:r>
      <w:r w:rsidRPr="00634C4E">
        <w:rPr>
          <w:rFonts w:asciiTheme="majorHAnsi" w:hAnsiTheme="majorHAnsi"/>
        </w:rPr>
        <w:t xml:space="preserve">ρόγραμμα θα διαρκέσει 2 χρόνια. Θα πραγματοποιηθούν 5 κινητικότητες ανά </w:t>
      </w:r>
      <w:r w:rsidR="00EC49B8">
        <w:rPr>
          <w:rFonts w:asciiTheme="majorHAnsi" w:hAnsiTheme="majorHAnsi"/>
        </w:rPr>
        <w:t>έτος</w:t>
      </w:r>
      <w:r w:rsidRPr="00634C4E">
        <w:rPr>
          <w:rFonts w:asciiTheme="majorHAnsi" w:hAnsiTheme="majorHAnsi"/>
        </w:rPr>
        <w:t>. Θα γίνει</w:t>
      </w:r>
      <w:r w:rsidR="00EC49B8">
        <w:rPr>
          <w:rFonts w:asciiTheme="majorHAnsi" w:hAnsiTheme="majorHAnsi"/>
        </w:rPr>
        <w:t xml:space="preserve"> παρουσίαση στις αντιπροσωπείες</w:t>
      </w:r>
      <w:r w:rsidRPr="00634C4E">
        <w:rPr>
          <w:rFonts w:asciiTheme="majorHAnsi" w:hAnsiTheme="majorHAnsi"/>
        </w:rPr>
        <w:t xml:space="preserve"> του Εκπαιδευτικού Συστήματος της χώρας υποδοχής. Η κάθε αντιπροσωπεία</w:t>
      </w:r>
      <w:r w:rsidR="00EC49B8">
        <w:rPr>
          <w:rFonts w:asciiTheme="majorHAnsi" w:hAnsiTheme="majorHAnsi"/>
        </w:rPr>
        <w:t xml:space="preserve"> </w:t>
      </w:r>
      <w:r w:rsidRPr="00634C4E">
        <w:rPr>
          <w:rFonts w:asciiTheme="majorHAnsi" w:hAnsiTheme="majorHAnsi"/>
        </w:rPr>
        <w:t xml:space="preserve"> θα</w:t>
      </w:r>
      <w:bookmarkStart w:id="2" w:name="_GoBack"/>
      <w:bookmarkEnd w:id="2"/>
      <w:r w:rsidRPr="00634C4E">
        <w:rPr>
          <w:rFonts w:asciiTheme="majorHAnsi" w:hAnsiTheme="majorHAnsi"/>
        </w:rPr>
        <w:t xml:space="preserve"> αφιερώσει 2 μέρες σε σχολείο Πρωτοβάθμιας Εκπαίδευσης και 2 μέρες σε σχολείο Δευτεροβάθμιας Εκπαίδευσης. Την τελευταία μέρα η αντιπροσωπεία μαζί με τα σχολεία </w:t>
      </w:r>
      <w:r w:rsidR="00EC49B8">
        <w:rPr>
          <w:rFonts w:asciiTheme="majorHAnsi" w:hAnsiTheme="majorHAnsi"/>
        </w:rPr>
        <w:t>της χώρας υποδοχής θα εργαστούν</w:t>
      </w:r>
      <w:r w:rsidRPr="00634C4E">
        <w:rPr>
          <w:rFonts w:asciiTheme="majorHAnsi" w:hAnsiTheme="majorHAnsi"/>
        </w:rPr>
        <w:t xml:space="preserve"> για να οργανώσουν μελλοντικό e</w:t>
      </w:r>
      <w:r w:rsidR="00D12EF0">
        <w:rPr>
          <w:rFonts w:asciiTheme="majorHAnsi" w:hAnsiTheme="majorHAnsi"/>
        </w:rPr>
        <w:t>-</w:t>
      </w:r>
      <w:proofErr w:type="spellStart"/>
      <w:r w:rsidRPr="00634C4E">
        <w:rPr>
          <w:rFonts w:asciiTheme="majorHAnsi" w:hAnsiTheme="majorHAnsi"/>
        </w:rPr>
        <w:t>Twinning</w:t>
      </w:r>
      <w:proofErr w:type="spellEnd"/>
      <w:r w:rsidRPr="00634C4E">
        <w:rPr>
          <w:rFonts w:asciiTheme="majorHAnsi" w:hAnsiTheme="majorHAnsi"/>
        </w:rPr>
        <w:t xml:space="preserve"> Πρόγραμμα</w:t>
      </w:r>
      <w:r w:rsidR="00761471" w:rsidRPr="00634C4E">
        <w:rPr>
          <w:rFonts w:asciiTheme="majorHAnsi" w:hAnsiTheme="majorHAnsi"/>
        </w:rPr>
        <w:t>.</w:t>
      </w:r>
    </w:p>
    <w:p w:rsidR="00D12EF0" w:rsidRDefault="00D12EF0" w:rsidP="00D12EF0">
      <w:pPr>
        <w:spacing w:after="120"/>
        <w:ind w:left="360"/>
        <w:jc w:val="both"/>
        <w:rPr>
          <w:rFonts w:asciiTheme="majorHAnsi" w:hAnsiTheme="majorHAnsi"/>
        </w:rPr>
      </w:pPr>
    </w:p>
    <w:p w:rsidR="00D12EF0" w:rsidRPr="00D12EF0" w:rsidRDefault="00D12EF0" w:rsidP="00D12EF0">
      <w:pPr>
        <w:pStyle w:val="a3"/>
        <w:numPr>
          <w:ilvl w:val="0"/>
          <w:numId w:val="3"/>
        </w:numPr>
        <w:spacing w:after="120"/>
        <w:rPr>
          <w:rFonts w:asciiTheme="majorHAnsi" w:eastAsia="Times New Roman" w:hAnsiTheme="majorHAnsi" w:cs="Times New Roman"/>
          <w:b/>
          <w:iCs/>
          <w:sz w:val="28"/>
          <w:szCs w:val="28"/>
          <w:lang w:val="en-US" w:eastAsia="el-GR"/>
        </w:rPr>
      </w:pPr>
      <w:r>
        <w:rPr>
          <w:rFonts w:asciiTheme="majorHAnsi" w:hAnsiTheme="majorHAnsi"/>
          <w:b/>
          <w:sz w:val="28"/>
          <w:szCs w:val="28"/>
          <w:lang w:val="en-US"/>
        </w:rPr>
        <w:t xml:space="preserve">Nemesis, HORIZON 2020, </w:t>
      </w:r>
      <w:r w:rsidRPr="00D12EF0">
        <w:rPr>
          <w:rFonts w:asciiTheme="majorHAnsi" w:hAnsiTheme="majorHAnsi"/>
          <w:b/>
          <w:sz w:val="28"/>
          <w:szCs w:val="28"/>
          <w:lang w:val="en-US"/>
        </w:rPr>
        <w:t xml:space="preserve"> (</w:t>
      </w:r>
      <w:r w:rsidRPr="00D12EF0">
        <w:rPr>
          <w:rFonts w:asciiTheme="majorHAnsi" w:hAnsiTheme="majorHAnsi"/>
          <w:b/>
          <w:sz w:val="28"/>
          <w:szCs w:val="28"/>
        </w:rPr>
        <w:t>Ως</w:t>
      </w:r>
      <w:r w:rsidRPr="00D12EF0">
        <w:rPr>
          <w:rFonts w:asciiTheme="majorHAnsi" w:hAnsiTheme="majorHAnsi"/>
          <w:b/>
          <w:sz w:val="28"/>
          <w:szCs w:val="28"/>
          <w:lang w:val="en-US"/>
        </w:rPr>
        <w:t xml:space="preserve"> </w:t>
      </w:r>
      <w:r w:rsidRPr="00D12EF0">
        <w:rPr>
          <w:rFonts w:asciiTheme="majorHAnsi" w:hAnsiTheme="majorHAnsi"/>
          <w:b/>
          <w:sz w:val="28"/>
          <w:szCs w:val="28"/>
        </w:rPr>
        <w:t>Εταίρος</w:t>
      </w:r>
      <w:r w:rsidRPr="00D12EF0">
        <w:rPr>
          <w:rFonts w:asciiTheme="majorHAnsi" w:hAnsiTheme="majorHAnsi"/>
          <w:b/>
          <w:sz w:val="28"/>
          <w:szCs w:val="28"/>
          <w:lang w:val="en-US"/>
        </w:rPr>
        <w:t>)</w:t>
      </w:r>
    </w:p>
    <w:p w:rsidR="00D12EF0" w:rsidRPr="00D12EF0" w:rsidRDefault="00D12EF0" w:rsidP="00D12EF0">
      <w:pPr>
        <w:spacing w:after="120"/>
        <w:ind w:left="360"/>
        <w:jc w:val="both"/>
        <w:rPr>
          <w:rFonts w:asciiTheme="majorHAnsi" w:hAnsiTheme="majorHAnsi"/>
        </w:rPr>
      </w:pPr>
      <w:r w:rsidRPr="00B07101">
        <w:rPr>
          <w:rFonts w:asciiTheme="majorHAnsi" w:hAnsiTheme="majorHAnsi"/>
        </w:rPr>
        <w:t>H</w:t>
      </w:r>
      <w:r w:rsidRPr="00D12EF0">
        <w:rPr>
          <w:rFonts w:asciiTheme="majorHAnsi" w:hAnsiTheme="majorHAnsi"/>
        </w:rPr>
        <w:t xml:space="preserve"> Περιφερειακή Διεύθυνση Ε</w:t>
      </w:r>
      <w:r>
        <w:rPr>
          <w:rFonts w:asciiTheme="majorHAnsi" w:hAnsiTheme="majorHAnsi"/>
        </w:rPr>
        <w:t>κπαίδευσης Κεντρικής Μακεδονίας</w:t>
      </w:r>
      <w:r w:rsidRPr="00D12EF0">
        <w:rPr>
          <w:rFonts w:asciiTheme="majorHAnsi" w:hAnsiTheme="majorHAnsi"/>
        </w:rPr>
        <w:t xml:space="preserve"> </w:t>
      </w:r>
      <w:r>
        <w:rPr>
          <w:rFonts w:asciiTheme="majorHAnsi" w:hAnsiTheme="majorHAnsi"/>
        </w:rPr>
        <w:t>συμμετέχει ως εταίρος στο</w:t>
      </w:r>
      <w:r w:rsidRPr="00D12EF0">
        <w:rPr>
          <w:rFonts w:asciiTheme="majorHAnsi" w:hAnsiTheme="majorHAnsi"/>
        </w:rPr>
        <w:t xml:space="preserve"> Ευρωπαϊκ</w:t>
      </w:r>
      <w:r>
        <w:rPr>
          <w:rFonts w:asciiTheme="majorHAnsi" w:hAnsiTheme="majorHAnsi"/>
        </w:rPr>
        <w:t xml:space="preserve">ό </w:t>
      </w:r>
      <w:r w:rsidRPr="00D12EF0">
        <w:rPr>
          <w:rFonts w:asciiTheme="majorHAnsi" w:hAnsiTheme="majorHAnsi"/>
        </w:rPr>
        <w:t>Πρ</w:t>
      </w:r>
      <w:r>
        <w:rPr>
          <w:rFonts w:asciiTheme="majorHAnsi" w:hAnsiTheme="majorHAnsi"/>
        </w:rPr>
        <w:t>όγραμμα</w:t>
      </w:r>
      <w:r w:rsidRPr="00D12EF0">
        <w:rPr>
          <w:rFonts w:asciiTheme="majorHAnsi" w:hAnsiTheme="majorHAnsi"/>
        </w:rPr>
        <w:t xml:space="preserve"> NEMESIS/HORIZON 2020</w:t>
      </w:r>
      <w:r>
        <w:rPr>
          <w:rFonts w:asciiTheme="majorHAnsi" w:hAnsiTheme="majorHAnsi"/>
        </w:rPr>
        <w:t>.</w:t>
      </w:r>
      <w:r w:rsidRPr="00D12EF0">
        <w:rPr>
          <w:rFonts w:asciiTheme="majorHAnsi" w:hAnsiTheme="majorHAnsi"/>
        </w:rPr>
        <w:t xml:space="preserve"> </w:t>
      </w:r>
    </w:p>
    <w:p w:rsidR="00D12EF0" w:rsidRPr="00D12EF0" w:rsidRDefault="00D12EF0" w:rsidP="00D12EF0">
      <w:pPr>
        <w:spacing w:after="120"/>
        <w:ind w:left="360"/>
        <w:jc w:val="both"/>
        <w:rPr>
          <w:rFonts w:asciiTheme="majorHAnsi" w:hAnsiTheme="majorHAnsi"/>
        </w:rPr>
      </w:pPr>
      <w:r w:rsidRPr="00D12EF0">
        <w:rPr>
          <w:rFonts w:asciiTheme="majorHAnsi" w:hAnsiTheme="majorHAnsi"/>
        </w:rPr>
        <w:t xml:space="preserve">Το NEMESIS είναι ένα νέο εκπαιδευτικό μοντέλο που στοχεύει στην ανάπτυξη δεξιοτήτων κοινωνικής καινοτομίας σε μαθητές της πρωτοβάθμιας και δευτεροβάθμιας εκπαίδευσης. Πρόκειται για ένα ευρωπαϊκό έργο που συνδέει την εκπαίδευση και την κοινωνική καινοτομία. Το NEMESIS θα βοηθήσει τους εκπαιδευτικούς να παρέχουν όλα τα εφόδια στους μαθητές </w:t>
      </w:r>
      <w:r>
        <w:rPr>
          <w:rFonts w:asciiTheme="majorHAnsi" w:hAnsiTheme="majorHAnsi"/>
        </w:rPr>
        <w:t>τους,</w:t>
      </w:r>
      <w:r w:rsidRPr="00D12EF0">
        <w:rPr>
          <w:rFonts w:asciiTheme="majorHAnsi" w:hAnsiTheme="majorHAnsi"/>
        </w:rPr>
        <w:t xml:space="preserve"> ώστε να γίνουν περισσότερο κοινωνικά ευαισθητοποιημένοι και να αναπτύξουν δεξιότητες καινοτομίας, ενισχύοντάς τους με τα εργαλεία και τις ικανότητες που θα χρειαστούν για να συμβάλουν στην αλλαγή της κοινωνίας.</w:t>
      </w:r>
    </w:p>
    <w:p w:rsidR="00D12EF0" w:rsidRDefault="00D12EF0" w:rsidP="00D12EF0">
      <w:pPr>
        <w:spacing w:after="120"/>
        <w:ind w:left="360"/>
        <w:jc w:val="both"/>
        <w:rPr>
          <w:rFonts w:asciiTheme="majorHAnsi" w:hAnsiTheme="majorHAnsi"/>
        </w:rPr>
      </w:pPr>
      <w:r w:rsidRPr="00D12EF0">
        <w:rPr>
          <w:rFonts w:asciiTheme="majorHAnsi" w:hAnsiTheme="majorHAnsi"/>
        </w:rPr>
        <w:t>Το έργο ξεκίνησε τον Οκτώβριο του 2017 και αναμένεται να ολοκληρωθεί τον Ιανουάριο του 2021. Συνδυάζει καινοτόμα μαθησιακά μοντέλα, ανοικτές τεχνολογίες και συμμετοχικές σχέσεις και διαδικασίες. Κατά τη διάρκεια του έργου, οι συμμετέχοντες οργανισμοί (ερευνητές, φορείς κοινωνικής καινοτομίας, κοινωνικοί επιχειρηματίες και εκπαιδευτικοί) θα αναπτύξουν ένα παιδαγωγικό πλαίσιο μάθησης για την κοινωνική καινοτομία και μία άμεσα εφαρμόσιμη μεθοδολογία για σχολεία και άλλους εκπαιδευτικούς φορείς.</w:t>
      </w:r>
    </w:p>
    <w:p w:rsidR="004432A8" w:rsidRDefault="00D12EF0" w:rsidP="00D12EF0">
      <w:pPr>
        <w:spacing w:after="120"/>
        <w:ind w:left="360"/>
        <w:jc w:val="both"/>
        <w:rPr>
          <w:rFonts w:asciiTheme="majorHAnsi" w:hAnsiTheme="majorHAnsi"/>
        </w:rPr>
      </w:pPr>
      <w:r>
        <w:rPr>
          <w:rFonts w:asciiTheme="majorHAnsi" w:hAnsiTheme="majorHAnsi"/>
        </w:rPr>
        <w:t xml:space="preserve"> </w:t>
      </w:r>
      <w:r w:rsidRPr="00D12EF0">
        <w:rPr>
          <w:rFonts w:asciiTheme="majorHAnsi" w:hAnsiTheme="majorHAnsi"/>
        </w:rPr>
        <w:t>Για περισσότερες πληροφορίες πατήστε στον παρακάτω σύνδεσμο: http://nemesis-edu.eu/el/about/</w:t>
      </w:r>
    </w:p>
    <w:p w:rsidR="00D12EF0" w:rsidRDefault="00D12EF0" w:rsidP="004432A8">
      <w:pPr>
        <w:spacing w:after="120"/>
        <w:ind w:left="360"/>
        <w:jc w:val="right"/>
        <w:rPr>
          <w:rFonts w:asciiTheme="majorHAnsi" w:hAnsiTheme="majorHAnsi"/>
        </w:rPr>
      </w:pPr>
    </w:p>
    <w:p w:rsidR="004432A8" w:rsidRPr="00634C4E" w:rsidRDefault="004432A8" w:rsidP="004432A8">
      <w:pPr>
        <w:spacing w:after="120"/>
        <w:ind w:left="360"/>
        <w:jc w:val="right"/>
        <w:rPr>
          <w:rFonts w:asciiTheme="majorHAnsi" w:eastAsia="Times New Roman" w:hAnsiTheme="majorHAnsi" w:cs="Times New Roman"/>
          <w:b/>
          <w:iCs/>
          <w:lang w:eastAsia="el-GR"/>
        </w:rPr>
      </w:pPr>
      <w:r>
        <w:rPr>
          <w:rFonts w:asciiTheme="majorHAnsi" w:hAnsiTheme="majorHAnsi"/>
        </w:rPr>
        <w:t>Εκ της Περιφερειακής Διεύθυνσης Εκπαίδευσης Κεντρικής Μακεδονίας</w:t>
      </w:r>
    </w:p>
    <w:p w:rsidR="00B775FE" w:rsidRPr="00634C4E" w:rsidRDefault="00B775FE">
      <w:pPr>
        <w:rPr>
          <w:rFonts w:asciiTheme="majorHAnsi" w:hAnsiTheme="majorHAnsi"/>
        </w:rPr>
      </w:pPr>
    </w:p>
    <w:sectPr w:rsidR="00B775FE" w:rsidRPr="00634C4E" w:rsidSect="00B775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41694"/>
    <w:multiLevelType w:val="hybridMultilevel"/>
    <w:tmpl w:val="20F01FD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0721CE8"/>
    <w:multiLevelType w:val="hybridMultilevel"/>
    <w:tmpl w:val="BC687EE0"/>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7567694"/>
    <w:multiLevelType w:val="hybridMultilevel"/>
    <w:tmpl w:val="B00684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EDE72CA"/>
    <w:multiLevelType w:val="hybridMultilevel"/>
    <w:tmpl w:val="BC687EE0"/>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C805C9A"/>
    <w:multiLevelType w:val="hybridMultilevel"/>
    <w:tmpl w:val="A2AAF8D8"/>
    <w:lvl w:ilvl="0" w:tplc="6276D1A8">
      <w:start w:val="1"/>
      <w:numFmt w:val="decimal"/>
      <w:lvlText w:val="%1."/>
      <w:lvlJc w:val="left"/>
      <w:pPr>
        <w:ind w:left="720" w:hanging="360"/>
      </w:pPr>
      <w:rPr>
        <w:rFonts w:eastAsia="Times New Roman" w:cs="Times New Roman" w:hint="default"/>
        <w:color w:val="212121"/>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3"/>
    <w:rsid w:val="00042B79"/>
    <w:rsid w:val="000B746F"/>
    <w:rsid w:val="002B67A0"/>
    <w:rsid w:val="002C4CC0"/>
    <w:rsid w:val="004432A8"/>
    <w:rsid w:val="00494DA1"/>
    <w:rsid w:val="00585B91"/>
    <w:rsid w:val="005D1512"/>
    <w:rsid w:val="00634C4E"/>
    <w:rsid w:val="006753DA"/>
    <w:rsid w:val="00761471"/>
    <w:rsid w:val="007C3FC2"/>
    <w:rsid w:val="00833368"/>
    <w:rsid w:val="008840E4"/>
    <w:rsid w:val="008A5A0E"/>
    <w:rsid w:val="008F5D8E"/>
    <w:rsid w:val="00B07101"/>
    <w:rsid w:val="00B110B2"/>
    <w:rsid w:val="00B775FE"/>
    <w:rsid w:val="00BB1974"/>
    <w:rsid w:val="00CC734E"/>
    <w:rsid w:val="00CF3ADA"/>
    <w:rsid w:val="00D12EF0"/>
    <w:rsid w:val="00DD4B83"/>
    <w:rsid w:val="00E95E72"/>
    <w:rsid w:val="00EC49B8"/>
    <w:rsid w:val="00F479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B83"/>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DD4B83"/>
  </w:style>
  <w:style w:type="paragraph" w:styleId="a3">
    <w:name w:val="List Paragraph"/>
    <w:basedOn w:val="a"/>
    <w:uiPriority w:val="34"/>
    <w:qFormat/>
    <w:rsid w:val="00DD4B83"/>
    <w:pPr>
      <w:ind w:left="720"/>
      <w:contextualSpacing/>
    </w:pPr>
  </w:style>
  <w:style w:type="character" w:styleId="-">
    <w:name w:val="Hyperlink"/>
    <w:basedOn w:val="a0"/>
    <w:uiPriority w:val="99"/>
    <w:unhideWhenUsed/>
    <w:rsid w:val="00634C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B83"/>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DD4B83"/>
  </w:style>
  <w:style w:type="paragraph" w:styleId="a3">
    <w:name w:val="List Paragraph"/>
    <w:basedOn w:val="a"/>
    <w:uiPriority w:val="34"/>
    <w:qFormat/>
    <w:rsid w:val="00DD4B83"/>
    <w:pPr>
      <w:ind w:left="720"/>
      <w:contextualSpacing/>
    </w:pPr>
  </w:style>
  <w:style w:type="character" w:styleId="-">
    <w:name w:val="Hyperlink"/>
    <w:basedOn w:val="a0"/>
    <w:uiPriority w:val="99"/>
    <w:unhideWhenUsed/>
    <w:rsid w:val="00634C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maked.pde.sch.gr/site/index.php/european/apotelesmata-katagrafi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1667</Words>
  <Characters>9005</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Microstore</dc:creator>
  <cp:lastModifiedBy>user</cp:lastModifiedBy>
  <cp:revision>12</cp:revision>
  <dcterms:created xsi:type="dcterms:W3CDTF">2018-07-26T10:54:00Z</dcterms:created>
  <dcterms:modified xsi:type="dcterms:W3CDTF">2018-07-27T09:10:00Z</dcterms:modified>
</cp:coreProperties>
</file>